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19" w:rsidRDefault="00632419" w:rsidP="0011257B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0" wp14:anchorId="0A9EE204" wp14:editId="0C517AA3">
            <wp:simplePos x="0" y="0"/>
            <wp:positionH relativeFrom="column">
              <wp:posOffset>2363605</wp:posOffset>
            </wp:positionH>
            <wp:positionV relativeFrom="paragraph">
              <wp:posOffset>-154305</wp:posOffset>
            </wp:positionV>
            <wp:extent cx="2049546" cy="523875"/>
            <wp:effectExtent l="0" t="0" r="0" b="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WAN left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4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419" w:rsidRDefault="00632419" w:rsidP="0011257B">
      <w:pPr>
        <w:pStyle w:val="Title"/>
        <w:rPr>
          <w:sz w:val="32"/>
          <w:szCs w:val="32"/>
        </w:rPr>
      </w:pPr>
    </w:p>
    <w:p w:rsidR="004E79E9" w:rsidRDefault="004E79E9" w:rsidP="0011257B">
      <w:pPr>
        <w:pStyle w:val="Title"/>
        <w:rPr>
          <w:sz w:val="32"/>
          <w:szCs w:val="32"/>
        </w:rPr>
      </w:pPr>
      <w:r w:rsidRPr="00EF6CB7">
        <w:rPr>
          <w:sz w:val="32"/>
          <w:szCs w:val="32"/>
        </w:rPr>
        <w:t>Child Specific Recruitment Benchmark</w:t>
      </w:r>
    </w:p>
    <w:p w:rsidR="00645CF9" w:rsidRDefault="00CC44EC" w:rsidP="0011257B">
      <w:pPr>
        <w:pStyle w:val="Title"/>
        <w:rPr>
          <w:sz w:val="32"/>
          <w:szCs w:val="32"/>
        </w:rPr>
      </w:pPr>
      <w:r>
        <w:rPr>
          <w:sz w:val="32"/>
          <w:szCs w:val="32"/>
        </w:rPr>
        <w:t>&amp; Cost/</w:t>
      </w:r>
      <w:r w:rsidR="00645CF9">
        <w:rPr>
          <w:sz w:val="32"/>
          <w:szCs w:val="32"/>
        </w:rPr>
        <w:t>Time Guidelines</w:t>
      </w:r>
    </w:p>
    <w:p w:rsidR="00F57A4C" w:rsidRPr="009903AA" w:rsidRDefault="00F57A4C" w:rsidP="00F57A4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 Required item for Benchmark S</w:t>
      </w:r>
      <w:r w:rsidRPr="009903AA">
        <w:rPr>
          <w:rFonts w:ascii="Arial" w:hAnsi="Arial" w:cs="Arial"/>
          <w:sz w:val="16"/>
          <w:szCs w:val="16"/>
        </w:rPr>
        <w:t>ubmission)</w:t>
      </w:r>
    </w:p>
    <w:p w:rsidR="007A652F" w:rsidRDefault="007A652F" w:rsidP="0011257B">
      <w:pPr>
        <w:pStyle w:val="Title"/>
        <w:rPr>
          <w:sz w:val="32"/>
          <w:szCs w:val="32"/>
        </w:rPr>
      </w:pP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 w:rsidRPr="007A652F">
        <w:rPr>
          <w:rFonts w:ascii="Arial,Bold" w:hAnsi="Arial,Bold" w:cs="Arial,Bold"/>
          <w:b/>
          <w:bCs/>
        </w:rPr>
        <w:t>Child Name:</w:t>
      </w: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 w:rsidRPr="007A652F">
        <w:rPr>
          <w:rFonts w:ascii="Arial,Bold" w:hAnsi="Arial,Bold" w:cs="Arial,Bold"/>
          <w:b/>
          <w:bCs/>
        </w:rPr>
        <w:t>Child ID#:</w:t>
      </w: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 w:rsidRPr="007A652F">
        <w:rPr>
          <w:rFonts w:ascii="Arial,Bold" w:hAnsi="Arial,Bold" w:cs="Arial,Bold"/>
          <w:b/>
          <w:bCs/>
        </w:rPr>
        <w:t>Swan ID#:</w:t>
      </w:r>
    </w:p>
    <w:p w:rsidR="007A652F" w:rsidRPr="007A652F" w:rsidRDefault="007A652F" w:rsidP="007A652F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Affiliate A</w:t>
      </w:r>
      <w:r w:rsidRPr="007A652F">
        <w:rPr>
          <w:rFonts w:ascii="Arial,Bold" w:hAnsi="Arial,Bold" w:cs="Arial,Bold"/>
          <w:b/>
          <w:bCs/>
        </w:rPr>
        <w:t>gency:</w:t>
      </w:r>
    </w:p>
    <w:p w:rsidR="00EF6CB7" w:rsidRPr="00EF6CB7" w:rsidRDefault="007A652F" w:rsidP="00617D99">
      <w:pPr>
        <w:pStyle w:val="Title"/>
        <w:spacing w:line="360" w:lineRule="auto"/>
        <w:jc w:val="left"/>
        <w:rPr>
          <w:sz w:val="24"/>
        </w:rPr>
      </w:pPr>
      <w:r>
        <w:rPr>
          <w:rFonts w:ascii="Arial,Bold" w:hAnsi="Arial,Bold" w:cs="Arial,Bold"/>
          <w:bCs w:val="0"/>
          <w:sz w:val="24"/>
        </w:rPr>
        <w:t>Affiliate Agency W</w:t>
      </w:r>
      <w:r w:rsidRPr="007A652F">
        <w:rPr>
          <w:rFonts w:ascii="Arial,Bold" w:hAnsi="Arial,Bold" w:cs="Arial,Bold"/>
          <w:bCs w:val="0"/>
          <w:sz w:val="24"/>
        </w:rPr>
        <w:t>orker: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260"/>
        <w:gridCol w:w="1620"/>
        <w:gridCol w:w="3960"/>
      </w:tblGrid>
      <w:tr w:rsidR="0083001D" w:rsidRPr="00774D3E" w:rsidTr="007863C9">
        <w:trPr>
          <w:trHeight w:val="144"/>
          <w:tblHeader/>
        </w:trPr>
        <w:tc>
          <w:tcPr>
            <w:tcW w:w="4338" w:type="dxa"/>
            <w:vAlign w:val="center"/>
          </w:tcPr>
          <w:p w:rsidR="0083001D" w:rsidRPr="00774D3E" w:rsidRDefault="0083001D" w:rsidP="00632419">
            <w:pPr>
              <w:ind w:left="2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4D3E">
              <w:rPr>
                <w:rFonts w:ascii="Arial" w:hAnsi="Arial" w:cs="Arial"/>
                <w:b/>
                <w:sz w:val="28"/>
                <w:szCs w:val="28"/>
              </w:rPr>
              <w:t>Benchmark</w:t>
            </w:r>
          </w:p>
        </w:tc>
        <w:tc>
          <w:tcPr>
            <w:tcW w:w="1260" w:type="dxa"/>
            <w:vAlign w:val="center"/>
          </w:tcPr>
          <w:p w:rsidR="0083001D" w:rsidRPr="00774D3E" w:rsidRDefault="0083001D" w:rsidP="00830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D3E"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  <w:tc>
          <w:tcPr>
            <w:tcW w:w="1620" w:type="dxa"/>
            <w:vAlign w:val="center"/>
          </w:tcPr>
          <w:p w:rsidR="0083001D" w:rsidRPr="00774D3E" w:rsidRDefault="0083001D" w:rsidP="008300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D3E">
              <w:rPr>
                <w:rFonts w:ascii="Arial" w:hAnsi="Arial" w:cs="Arial"/>
                <w:b/>
                <w:bCs/>
                <w:sz w:val="20"/>
                <w:szCs w:val="20"/>
              </w:rPr>
              <w:t>Worker (Name)</w:t>
            </w:r>
          </w:p>
        </w:tc>
        <w:tc>
          <w:tcPr>
            <w:tcW w:w="3960" w:type="dxa"/>
            <w:vAlign w:val="center"/>
          </w:tcPr>
          <w:p w:rsidR="0083001D" w:rsidRPr="00774D3E" w:rsidRDefault="0083001D" w:rsidP="006324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4D3E">
              <w:rPr>
                <w:rFonts w:ascii="Arial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813293" w:rsidRPr="00774D3E" w:rsidTr="00813293">
        <w:trPr>
          <w:trHeight w:val="144"/>
        </w:trPr>
        <w:tc>
          <w:tcPr>
            <w:tcW w:w="4338" w:type="dxa"/>
          </w:tcPr>
          <w:p w:rsidR="00813293" w:rsidRPr="006542C0" w:rsidRDefault="00813293" w:rsidP="00C218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Cs/>
              </w:rPr>
            </w:pPr>
            <w:r w:rsidRPr="00774D3E">
              <w:rPr>
                <w:rFonts w:ascii="Arial" w:hAnsi="Arial" w:cs="Arial"/>
                <w:b/>
              </w:rPr>
              <w:t>Initial Referral</w:t>
            </w:r>
            <w:r w:rsidR="00DF4A56">
              <w:rPr>
                <w:rFonts w:ascii="Arial" w:hAnsi="Arial" w:cs="Arial"/>
                <w:b/>
              </w:rPr>
              <w:t>*</w:t>
            </w:r>
          </w:p>
          <w:p w:rsidR="00813293" w:rsidRPr="00645CF9" w:rsidRDefault="00813293" w:rsidP="00767546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3"/>
          </w:tcPr>
          <w:p w:rsidR="00813293" w:rsidRPr="006B0DED" w:rsidRDefault="00813293" w:rsidP="0081329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813293" w:rsidRPr="006B0DED" w:rsidRDefault="00813293" w:rsidP="008132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 expenses incurred in this step.</w:t>
            </w:r>
          </w:p>
          <w:p w:rsidR="00813293" w:rsidRPr="006B0DED" w:rsidRDefault="00813293" w:rsidP="008132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813293" w:rsidRPr="006B0DED" w:rsidRDefault="00604C18" w:rsidP="00813293">
            <w:pPr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Notifying county of acceptance, </w:t>
            </w:r>
            <w:r w:rsidR="00813293">
              <w:rPr>
                <w:rFonts w:ascii="Arial" w:hAnsi="Arial" w:cs="Arial"/>
                <w:color w:val="000000"/>
                <w:sz w:val="18"/>
                <w:szCs w:val="18"/>
              </w:rPr>
              <w:t>case assignment</w:t>
            </w:r>
          </w:p>
          <w:p w:rsidR="00813293" w:rsidRPr="0063313C" w:rsidRDefault="00813293" w:rsidP="0063313C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813293">
              <w:rPr>
                <w:rFonts w:ascii="Arial" w:hAnsi="Arial" w:cs="Arial"/>
                <w:color w:val="000000"/>
                <w:sz w:val="18"/>
                <w:szCs w:val="18"/>
              </w:rPr>
              <w:t>otifying county and SWAN RTA if rejecting referral</w:t>
            </w:r>
          </w:p>
        </w:tc>
      </w:tr>
      <w:tr w:rsidR="0083001D" w:rsidRPr="00774D3E" w:rsidTr="007863C9">
        <w:trPr>
          <w:trHeight w:val="219"/>
        </w:trPr>
        <w:tc>
          <w:tcPr>
            <w:tcW w:w="4338" w:type="dxa"/>
          </w:tcPr>
          <w:p w:rsidR="0083001D" w:rsidRPr="00774D3E" w:rsidRDefault="0083001D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receives referral from SWAN</w:t>
            </w:r>
          </w:p>
          <w:p w:rsidR="0083001D" w:rsidRPr="00774D3E" w:rsidRDefault="0083001D" w:rsidP="00B377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01D" w:rsidRPr="00774D3E" w:rsidRDefault="009804D0" w:rsidP="00B377A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83001D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A: Child Population Served</w:t>
              </w:r>
            </w:hyperlink>
          </w:p>
          <w:p w:rsidR="0083001D" w:rsidRPr="00774D3E" w:rsidRDefault="0083001D" w:rsidP="00B377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01D" w:rsidRPr="00774D3E" w:rsidRDefault="009804D0" w:rsidP="00FB4A22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83001D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f) Child Specific Recruitment (CSR)</w:t>
              </w:r>
            </w:hyperlink>
          </w:p>
          <w:p w:rsidR="0083001D" w:rsidRPr="00774D3E" w:rsidRDefault="0083001D" w:rsidP="00FB4A22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9804D0" w:rsidP="00FB4A2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83001D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SWAN Program Components, Section E: SWAN Services, 1) Direct Services, f) Child Specific Recruitment (CSR), CSR Program Activities #2</w:t>
              </w:r>
            </w:hyperlink>
          </w:p>
        </w:tc>
        <w:tc>
          <w:tcPr>
            <w:tcW w:w="1260" w:type="dxa"/>
          </w:tcPr>
          <w:p w:rsidR="0083001D" w:rsidRPr="00774D3E" w:rsidRDefault="0083001D" w:rsidP="00755B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3001D" w:rsidRPr="00774D3E" w:rsidRDefault="0083001D" w:rsidP="00755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001D" w:rsidRPr="00774D3E" w:rsidRDefault="0083001D" w:rsidP="00755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001D" w:rsidRPr="00774D3E" w:rsidTr="007863C9">
        <w:trPr>
          <w:cantSplit/>
          <w:trHeight w:val="597"/>
        </w:trPr>
        <w:tc>
          <w:tcPr>
            <w:tcW w:w="4338" w:type="dxa"/>
          </w:tcPr>
          <w:p w:rsidR="0083001D" w:rsidRPr="00774D3E" w:rsidRDefault="0083001D" w:rsidP="00C218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worker notifies county of acceptance and case assignment within 5 business days of receiving referral</w:t>
            </w:r>
          </w:p>
        </w:tc>
        <w:tc>
          <w:tcPr>
            <w:tcW w:w="1260" w:type="dxa"/>
          </w:tcPr>
          <w:p w:rsidR="0083001D" w:rsidRPr="00774D3E" w:rsidRDefault="0083001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001D" w:rsidRPr="00774D3E" w:rsidTr="007863C9">
        <w:trPr>
          <w:cantSplit/>
          <w:trHeight w:val="606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If affiliate rejects referral, affiliate notifies county and SWAN regional technical assistant, RTA, within 5 business days</w:t>
            </w:r>
          </w:p>
        </w:tc>
        <w:tc>
          <w:tcPr>
            <w:tcW w:w="1260" w:type="dxa"/>
          </w:tcPr>
          <w:p w:rsidR="0083001D" w:rsidRPr="00774D3E" w:rsidRDefault="0083001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3293" w:rsidRPr="00774D3E" w:rsidTr="00813293">
        <w:trPr>
          <w:cantSplit/>
          <w:trHeight w:val="255"/>
        </w:trPr>
        <w:tc>
          <w:tcPr>
            <w:tcW w:w="4338" w:type="dxa"/>
          </w:tcPr>
          <w:p w:rsidR="00813293" w:rsidRDefault="00813293" w:rsidP="00DF529F">
            <w:pPr>
              <w:pStyle w:val="Footer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</w:rPr>
            </w:pPr>
            <w:r w:rsidRPr="00774D3E">
              <w:rPr>
                <w:rFonts w:ascii="Arial" w:hAnsi="Arial" w:cs="Arial"/>
                <w:b/>
              </w:rPr>
              <w:t>Initial Contact</w:t>
            </w:r>
            <w:r>
              <w:rPr>
                <w:rFonts w:ascii="Arial" w:hAnsi="Arial" w:cs="Arial"/>
                <w:b/>
              </w:rPr>
              <w:t xml:space="preserve"> and Planning</w:t>
            </w:r>
            <w:r w:rsidR="00DF4A56">
              <w:rPr>
                <w:rFonts w:ascii="Arial" w:hAnsi="Arial" w:cs="Arial"/>
                <w:b/>
              </w:rPr>
              <w:t>*</w:t>
            </w:r>
          </w:p>
          <w:p w:rsidR="00813293" w:rsidRDefault="00813293" w:rsidP="00813293">
            <w:pPr>
              <w:pStyle w:val="Footer"/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</w:tcPr>
          <w:p w:rsidR="00813293" w:rsidRPr="006B0DED" w:rsidRDefault="00813293" w:rsidP="0081329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813293" w:rsidRPr="006B0DED" w:rsidRDefault="00813293" w:rsidP="008132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 xml:space="preserve">Cost - Include mileage, parking, and/or toll expenses incurred in </w:t>
            </w:r>
            <w:r w:rsidR="00604C18">
              <w:rPr>
                <w:rFonts w:ascii="Arial" w:hAnsi="Arial" w:cs="Arial"/>
                <w:color w:val="000000"/>
                <w:sz w:val="18"/>
                <w:szCs w:val="18"/>
              </w:rPr>
              <w:t>this step</w:t>
            </w:r>
          </w:p>
          <w:p w:rsidR="00813293" w:rsidRDefault="00813293" w:rsidP="008132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F35351" w:rsidRPr="00680D2A" w:rsidRDefault="00F35351" w:rsidP="00813293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0D2A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813293" w:rsidRDefault="00813293" w:rsidP="00813293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Contacting/dis</w:t>
            </w:r>
            <w:r w:rsidRPr="00DF529F">
              <w:rPr>
                <w:rFonts w:ascii="Arial" w:hAnsi="Arial" w:cs="Arial"/>
                <w:bCs/>
                <w:sz w:val="18"/>
                <w:szCs w:val="18"/>
              </w:rPr>
              <w:t>cussing with county worker abou</w:t>
            </w:r>
            <w:r>
              <w:rPr>
                <w:rFonts w:ascii="Arial" w:hAnsi="Arial" w:cs="Arial"/>
                <w:bCs/>
                <w:sz w:val="18"/>
                <w:szCs w:val="18"/>
              </w:rPr>
              <w:t>t:</w:t>
            </w:r>
          </w:p>
          <w:p w:rsidR="00813293" w:rsidRDefault="00813293" w:rsidP="00AE553D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right" w:pos="360"/>
                <w:tab w:val="left" w:pos="1170"/>
              </w:tabs>
              <w:ind w:hanging="18"/>
              <w:rPr>
                <w:rFonts w:ascii="Arial" w:hAnsi="Arial" w:cs="Arial"/>
                <w:bCs/>
                <w:sz w:val="18"/>
                <w:szCs w:val="18"/>
              </w:rPr>
            </w:pPr>
            <w:r w:rsidRPr="00DF529F">
              <w:rPr>
                <w:rFonts w:ascii="Arial" w:hAnsi="Arial" w:cs="Arial"/>
                <w:bCs/>
                <w:sz w:val="18"/>
                <w:szCs w:val="18"/>
              </w:rPr>
              <w:t>Child preparation work 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529F">
              <w:rPr>
                <w:rFonts w:ascii="Arial" w:hAnsi="Arial" w:cs="Arial"/>
                <w:bCs/>
                <w:sz w:val="18"/>
                <w:szCs w:val="18"/>
              </w:rPr>
              <w:t>referral</w:t>
            </w:r>
          </w:p>
          <w:p w:rsidR="00813293" w:rsidRDefault="00813293" w:rsidP="00AE553D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  <w:tab w:val="right" w:pos="360"/>
                <w:tab w:val="left" w:pos="1170"/>
              </w:tabs>
              <w:ind w:hanging="18"/>
              <w:rPr>
                <w:rFonts w:ascii="Arial" w:hAnsi="Arial" w:cs="Arial"/>
                <w:bCs/>
                <w:sz w:val="18"/>
                <w:szCs w:val="18"/>
              </w:rPr>
            </w:pPr>
            <w:r w:rsidRPr="00DF529F">
              <w:rPr>
                <w:rFonts w:ascii="Arial" w:hAnsi="Arial" w:cs="Arial"/>
                <w:bCs/>
                <w:sz w:val="18"/>
                <w:szCs w:val="18"/>
              </w:rPr>
              <w:t>Obtainin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g copy of current child profile</w:t>
            </w:r>
          </w:p>
          <w:p w:rsidR="0048406A" w:rsidRPr="0048406A" w:rsidRDefault="0048406A" w:rsidP="0048406A">
            <w:pPr>
              <w:pStyle w:val="Footer"/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8406A">
              <w:rPr>
                <w:rFonts w:ascii="Arial" w:hAnsi="Arial" w:cs="Arial"/>
                <w:bCs/>
                <w:sz w:val="18"/>
                <w:szCs w:val="18"/>
              </w:rPr>
              <w:t>Reviewing child profile</w:t>
            </w:r>
          </w:p>
          <w:p w:rsidR="0048406A" w:rsidRPr="0048406A" w:rsidRDefault="0048406A" w:rsidP="0048406A">
            <w:pPr>
              <w:pStyle w:val="Footer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8406A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48406A">
              <w:rPr>
                <w:rFonts w:ascii="Arial" w:hAnsi="Arial" w:cs="Arial"/>
                <w:sz w:val="18"/>
                <w:szCs w:val="18"/>
              </w:rPr>
              <w:t>cheduling, conducting record review</w:t>
            </w:r>
            <w:r>
              <w:rPr>
                <w:rFonts w:ascii="Arial" w:hAnsi="Arial" w:cs="Arial"/>
                <w:sz w:val="18"/>
                <w:szCs w:val="18"/>
              </w:rPr>
              <w:t>, identify</w:t>
            </w:r>
            <w:r w:rsidR="00680D2A">
              <w:rPr>
                <w:rFonts w:ascii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cs="Arial"/>
                <w:sz w:val="18"/>
                <w:szCs w:val="18"/>
              </w:rPr>
              <w:t>family members from record</w:t>
            </w:r>
          </w:p>
          <w:p w:rsidR="0048406A" w:rsidRPr="0048406A" w:rsidRDefault="0048406A" w:rsidP="0048406A">
            <w:pPr>
              <w:pStyle w:val="Footer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8406A">
              <w:rPr>
                <w:rFonts w:ascii="Arial" w:hAnsi="Arial" w:cs="Arial"/>
                <w:sz w:val="18"/>
                <w:szCs w:val="18"/>
              </w:rPr>
              <w:t>Requesting, receiving, documenting missing records</w:t>
            </w:r>
          </w:p>
          <w:p w:rsidR="0048406A" w:rsidRPr="0048406A" w:rsidRDefault="0048406A" w:rsidP="0048406A">
            <w:pPr>
              <w:pStyle w:val="Footer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8406A">
              <w:rPr>
                <w:rFonts w:ascii="Arial" w:hAnsi="Arial" w:cs="Arial"/>
                <w:sz w:val="18"/>
                <w:szCs w:val="18"/>
              </w:rPr>
              <w:t>Determining if child needs registered on PAE</w:t>
            </w:r>
          </w:p>
          <w:p w:rsidR="0048406A" w:rsidRPr="0048406A" w:rsidRDefault="0048406A" w:rsidP="0048406A">
            <w:pPr>
              <w:pStyle w:val="Footer"/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8406A">
              <w:rPr>
                <w:rFonts w:ascii="Arial" w:hAnsi="Arial" w:cs="Arial"/>
                <w:bCs/>
                <w:sz w:val="18"/>
                <w:szCs w:val="18"/>
              </w:rPr>
              <w:t>Completing, updating CY 130, asking county to register with  PAE</w:t>
            </w:r>
          </w:p>
          <w:p w:rsidR="00E83C35" w:rsidRDefault="0048406A" w:rsidP="00813293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Identifying, scheduling, meeting with CSR team</w:t>
            </w:r>
          </w:p>
          <w:p w:rsidR="00E83C35" w:rsidRDefault="00E83C35" w:rsidP="00E83C35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names, contact information, roles of team members to county</w:t>
            </w:r>
          </w:p>
          <w:p w:rsidR="00E83C35" w:rsidRDefault="00E83C35" w:rsidP="00E83C35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Determining which team members will contact identified family members</w:t>
            </w:r>
          </w:p>
          <w:p w:rsidR="00E83C35" w:rsidRDefault="00E83C35" w:rsidP="00E83C35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Clarifying child’s permanency goal</w:t>
            </w:r>
          </w:p>
          <w:p w:rsidR="00813293" w:rsidRDefault="00813293" w:rsidP="00813293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Scheduling, meeting about,</w:t>
            </w:r>
            <w:r w:rsidR="00D370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completing</w:t>
            </w:r>
            <w:r w:rsidR="00E83C35">
              <w:rPr>
                <w:rFonts w:ascii="Arial" w:hAnsi="Arial" w:cs="Arial"/>
                <w:sz w:val="18"/>
                <w:szCs w:val="18"/>
              </w:rPr>
              <w:t>, obtaining county signature on</w:t>
            </w:r>
            <w:r>
              <w:rPr>
                <w:rFonts w:ascii="Arial" w:hAnsi="Arial" w:cs="Arial"/>
                <w:sz w:val="18"/>
                <w:szCs w:val="18"/>
              </w:rPr>
              <w:t xml:space="preserve"> CSR plan</w:t>
            </w:r>
            <w:r w:rsidR="00E83C35">
              <w:rPr>
                <w:rFonts w:ascii="Arial" w:hAnsi="Arial" w:cs="Arial"/>
                <w:sz w:val="18"/>
                <w:szCs w:val="18"/>
              </w:rPr>
              <w:t xml:space="preserve"> within 30 days of referral</w:t>
            </w:r>
          </w:p>
          <w:p w:rsidR="00813293" w:rsidRDefault="00680D2A" w:rsidP="00645CF9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13293">
              <w:rPr>
                <w:rFonts w:ascii="Arial" w:hAnsi="Arial" w:cs="Arial"/>
                <w:sz w:val="18"/>
                <w:szCs w:val="18"/>
              </w:rPr>
              <w:t>ailing</w:t>
            </w:r>
            <w:r w:rsidR="00E83C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CSR plan </w:t>
            </w:r>
            <w:r w:rsidR="00E83C35">
              <w:rPr>
                <w:rFonts w:ascii="Arial" w:hAnsi="Arial" w:cs="Arial"/>
                <w:sz w:val="18"/>
                <w:szCs w:val="18"/>
              </w:rPr>
              <w:t>to county</w:t>
            </w:r>
          </w:p>
          <w:p w:rsidR="00BD590B" w:rsidRDefault="00BD590B" w:rsidP="00645CF9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Clarifying affiliate role in selection process</w:t>
            </w:r>
          </w:p>
          <w:p w:rsidR="00813293" w:rsidRPr="00F35351" w:rsidRDefault="00D3709F" w:rsidP="00F35351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DF529F">
              <w:rPr>
                <w:rFonts w:ascii="Arial" w:hAnsi="Arial" w:cs="Arial"/>
                <w:sz w:val="18"/>
                <w:szCs w:val="18"/>
              </w:rPr>
              <w:t>Supervisory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F529F">
              <w:rPr>
                <w:rFonts w:ascii="Arial" w:hAnsi="Arial" w:cs="Arial"/>
                <w:sz w:val="18"/>
                <w:szCs w:val="18"/>
              </w:rPr>
              <w:t>edits of documents</w:t>
            </w:r>
          </w:p>
        </w:tc>
      </w:tr>
      <w:tr w:rsidR="0083001D" w:rsidRPr="00774D3E" w:rsidTr="007863C9">
        <w:trPr>
          <w:cantSplit/>
          <w:trHeight w:val="618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>Affiliate worker initiates discussion with county worker within 5 business days of having case assigned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Confirms and identifies any Child Preparation activities completed 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Requests Child Preparation referral, if appropriate</w:t>
            </w:r>
          </w:p>
          <w:p w:rsidR="0083001D" w:rsidRPr="00774D3E" w:rsidRDefault="0083001D" w:rsidP="00162B46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83001D" w:rsidRPr="00774D3E" w:rsidRDefault="009804D0" w:rsidP="00162B46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83001D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c) Child Preparation</w:t>
              </w:r>
            </w:hyperlink>
          </w:p>
          <w:p w:rsidR="0083001D" w:rsidRPr="00774D3E" w:rsidRDefault="0083001D" w:rsidP="00162B46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Default="009804D0" w:rsidP="00982B09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83001D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7A2474" w:rsidRDefault="007A2474" w:rsidP="00982B09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7A2474" w:rsidRPr="00774D3E" w:rsidRDefault="009804D0" w:rsidP="00982B09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A2474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83001D" w:rsidRPr="00774D3E" w:rsidRDefault="0083001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758F" w:rsidRPr="00774D3E" w:rsidTr="00F60498">
        <w:trPr>
          <w:cantSplit/>
          <w:trHeight w:val="4578"/>
        </w:trPr>
        <w:tc>
          <w:tcPr>
            <w:tcW w:w="4338" w:type="dxa"/>
          </w:tcPr>
          <w:p w:rsidR="0045758F" w:rsidRPr="00774D3E" w:rsidRDefault="0045758F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CSR worker will work with Child Preparation worker to make sure all resources have been identified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758F" w:rsidRPr="00774D3E" w:rsidRDefault="0045758F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requests Child Profile </w:t>
            </w:r>
          </w:p>
          <w:p w:rsidR="0045758F" w:rsidRPr="00774D3E" w:rsidRDefault="0045758F" w:rsidP="00C2182E">
            <w:pPr>
              <w:numPr>
                <w:ilvl w:val="0"/>
                <w:numId w:val="15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If no Child Profile exists or existing </w:t>
            </w:r>
          </w:p>
          <w:p w:rsidR="0045758F" w:rsidRPr="00774D3E" w:rsidRDefault="0045758F" w:rsidP="00D553F0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one is 3 or more years old, affiliate informs county and recommends Child Profile unit of service be</w:t>
            </w:r>
          </w:p>
          <w:p w:rsidR="0045758F" w:rsidRPr="00774D3E" w:rsidRDefault="0045758F" w:rsidP="006658D6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referred.  Affiliate involves RTA if necessary </w:t>
            </w:r>
          </w:p>
          <w:p w:rsidR="0045758F" w:rsidRPr="00774D3E" w:rsidRDefault="0045758F" w:rsidP="007863C9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Or if Child Profile is less than 3 years old, affiliate may ask county to request an update yearly or when significant changes have occurred. </w:t>
            </w:r>
          </w:p>
          <w:p w:rsidR="0045758F" w:rsidRPr="00774D3E" w:rsidRDefault="0045758F" w:rsidP="007863C9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involves RTA if necessary</w:t>
            </w:r>
          </w:p>
          <w:p w:rsidR="0045758F" w:rsidRPr="00774D3E" w:rsidRDefault="0045758F" w:rsidP="00605081">
            <w:pPr>
              <w:pStyle w:val="Footer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45758F" w:rsidRPr="00774D3E" w:rsidRDefault="009804D0" w:rsidP="00173BD8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45758F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b) Child Profile, Child Profile Enhancements, Bullet #4 &amp; #5</w:t>
              </w:r>
            </w:hyperlink>
          </w:p>
          <w:p w:rsidR="0045758F" w:rsidRPr="00774D3E" w:rsidRDefault="0045758F" w:rsidP="00C767A2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45758F" w:rsidRDefault="009804D0" w:rsidP="00C767A2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6" w:history="1">
              <w:r w:rsidR="0045758F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141278" w:rsidRDefault="00141278" w:rsidP="00C767A2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141278" w:rsidRPr="00774D3E" w:rsidRDefault="009804D0" w:rsidP="00C767A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45758F" w:rsidRPr="00774D3E" w:rsidRDefault="0045758F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45758F" w:rsidRPr="00774D3E" w:rsidRDefault="0045758F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45758F" w:rsidRPr="00774D3E" w:rsidRDefault="0045758F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58F" w:rsidRPr="00774D3E" w:rsidRDefault="0045758F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58F" w:rsidRPr="00774D3E" w:rsidRDefault="0045758F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58F" w:rsidRPr="00774D3E" w:rsidRDefault="0045758F" w:rsidP="009003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5758F" w:rsidRPr="00774D3E" w:rsidRDefault="0045758F" w:rsidP="009003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C28" w:rsidRPr="00774D3E" w:rsidTr="007863C9">
        <w:trPr>
          <w:cantSplit/>
          <w:trHeight w:val="760"/>
        </w:trPr>
        <w:tc>
          <w:tcPr>
            <w:tcW w:w="4338" w:type="dxa"/>
          </w:tcPr>
          <w:p w:rsidR="00FB5C28" w:rsidRPr="00774D3E" w:rsidRDefault="00FB5C28" w:rsidP="00FB5C28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reviews Child Profile within 10 days of receiving document</w:t>
            </w:r>
          </w:p>
          <w:p w:rsidR="00FB5C28" w:rsidRPr="00774D3E" w:rsidRDefault="00FB5C28" w:rsidP="00FB5C2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  <w:p w:rsidR="00FB5C28" w:rsidRPr="00774D3E" w:rsidRDefault="009804D0" w:rsidP="00F6049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FB5C28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E:SWAN Services, 1) Direct Services, b) Child Profile</w:t>
              </w:r>
            </w:hyperlink>
          </w:p>
        </w:tc>
        <w:tc>
          <w:tcPr>
            <w:tcW w:w="126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5C28" w:rsidRPr="00774D3E" w:rsidTr="007863C9">
        <w:trPr>
          <w:cantSplit/>
          <w:trHeight w:val="760"/>
        </w:trPr>
        <w:tc>
          <w:tcPr>
            <w:tcW w:w="4338" w:type="dxa"/>
          </w:tcPr>
          <w:p w:rsidR="00FB5C28" w:rsidRPr="00774D3E" w:rsidRDefault="00FB5C28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conducts a thorough record review 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and identifies all family members and friends found  in the record</w:t>
            </w:r>
          </w:p>
        </w:tc>
        <w:tc>
          <w:tcPr>
            <w:tcW w:w="126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5C28" w:rsidRPr="00774D3E" w:rsidTr="007863C9">
        <w:trPr>
          <w:cantSplit/>
          <w:trHeight w:val="760"/>
        </w:trPr>
        <w:tc>
          <w:tcPr>
            <w:tcW w:w="4338" w:type="dxa"/>
          </w:tcPr>
          <w:p w:rsidR="00FB5C28" w:rsidRPr="00774D3E" w:rsidRDefault="00FB5C28" w:rsidP="00FB5C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determines if child needs to be registered with the Pennsylvania Adoption Exchange, PAE</w:t>
            </w:r>
          </w:p>
          <w:p w:rsidR="00FB5C28" w:rsidRPr="00774D3E" w:rsidRDefault="00FB5C28" w:rsidP="00FB5C28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If child needs to be registered, affiliate asks county to submit CY130 to PAE</w:t>
            </w:r>
          </w:p>
          <w:p w:rsidR="00FB5C28" w:rsidRPr="00774D3E" w:rsidRDefault="00FB5C28" w:rsidP="00FB5C28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may assist county with completing form</w:t>
            </w:r>
          </w:p>
          <w:p w:rsidR="00FB5C28" w:rsidRPr="00774D3E" w:rsidRDefault="00FB5C28" w:rsidP="00FB5C28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FB5C28" w:rsidRPr="00774D3E" w:rsidRDefault="009804D0" w:rsidP="00FB5C28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FB5C28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b) Child Profile, Child Profile Enhancements, Bullet #2</w:t>
              </w:r>
            </w:hyperlink>
          </w:p>
          <w:p w:rsidR="00FB5C28" w:rsidRPr="00774D3E" w:rsidRDefault="00FB5C28" w:rsidP="00FB5C28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B5C28" w:rsidRPr="00774D3E" w:rsidRDefault="009804D0" w:rsidP="00FB5C28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FB5C28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C</w:t>
              </w:r>
            </w:hyperlink>
          </w:p>
          <w:p w:rsidR="00FB5C28" w:rsidRPr="00774D3E" w:rsidRDefault="00FB5C28" w:rsidP="00FB5C28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B5C28" w:rsidRPr="00774D3E" w:rsidRDefault="009804D0" w:rsidP="00FB5C28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FB5C28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SWAN Program Components, Section E: SWAN Services, 1) Direct Services, f) Child Specific Recruitment (CSR), CSR Enhancements, Bullet #1</w:t>
              </w:r>
            </w:hyperlink>
          </w:p>
          <w:p w:rsidR="00FB5C28" w:rsidRPr="00774D3E" w:rsidRDefault="00FB5C28" w:rsidP="00FB5C28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B5C28" w:rsidRDefault="009804D0" w:rsidP="00F60498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2" w:history="1">
              <w:r w:rsidR="00FB5C28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141278" w:rsidRDefault="00141278" w:rsidP="00F60498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141278" w:rsidRPr="00774D3E" w:rsidRDefault="009804D0" w:rsidP="00F6049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B5C28" w:rsidRPr="00774D3E" w:rsidRDefault="00FB5C28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001D" w:rsidRPr="00774D3E" w:rsidTr="007863C9">
        <w:trPr>
          <w:cantSplit/>
          <w:trHeight w:val="695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identifies Child Specific Recruitment, CSR, team (child, therapist, birth family members, resource families, caseworkers)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11"/>
              </w:numPr>
              <w:tabs>
                <w:tab w:val="clear" w:pos="432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assures names, contact information and roles of team members are provided to county</w:t>
            </w:r>
          </w:p>
          <w:p w:rsidR="0083001D" w:rsidRPr="00774D3E" w:rsidRDefault="0083001D" w:rsidP="004310FD">
            <w:pPr>
              <w:pStyle w:val="Footer"/>
              <w:tabs>
                <w:tab w:val="clear" w:pos="432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83001D" w:rsidRPr="00774D3E" w:rsidRDefault="009804D0" w:rsidP="004310FD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83001D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83001D" w:rsidRPr="00774D3E" w:rsidRDefault="0083001D" w:rsidP="004310FD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9804D0" w:rsidP="004310FD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83001D" w:rsidRPr="00774D3E" w:rsidRDefault="0083001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001D" w:rsidRPr="00774D3E" w:rsidTr="007863C9">
        <w:trPr>
          <w:cantSplit/>
          <w:trHeight w:val="224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clarifies child’s permanency goals</w:t>
            </w:r>
          </w:p>
        </w:tc>
        <w:tc>
          <w:tcPr>
            <w:tcW w:w="1260" w:type="dxa"/>
          </w:tcPr>
          <w:p w:rsidR="0083001D" w:rsidRPr="00774D3E" w:rsidRDefault="0083001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001D" w:rsidRPr="00774D3E" w:rsidTr="007863C9">
        <w:trPr>
          <w:cantSplit/>
          <w:trHeight w:val="3940"/>
        </w:trPr>
        <w:tc>
          <w:tcPr>
            <w:tcW w:w="4338" w:type="dxa"/>
          </w:tcPr>
          <w:p w:rsidR="0083001D" w:rsidRPr="00774D3E" w:rsidRDefault="0083001D" w:rsidP="00C2182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schedules meeting with caseworker or caseworker’s supervisor within 30 days of referral to develop CSR Plan </w:t>
            </w:r>
            <w:hyperlink r:id="rId26" w:history="1">
              <w:r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 At meeting:</w:t>
            </w:r>
          </w:p>
          <w:p w:rsidR="00F574E1" w:rsidRPr="00774D3E" w:rsidRDefault="0083001D" w:rsidP="00F574E1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Identifies CSR Plan </w:t>
            </w:r>
            <w:hyperlink r:id="rId27" w:history="1">
              <w:r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sz w:val="18"/>
                <w:szCs w:val="18"/>
              </w:rPr>
              <w:t>timeline, tasks and responsibilities</w:t>
            </w:r>
          </w:p>
          <w:p w:rsidR="0083001D" w:rsidRPr="00774D3E" w:rsidRDefault="0083001D" w:rsidP="00F574E1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Assures CSR Plan </w:t>
            </w:r>
            <w:hyperlink r:id="rId28" w:history="1">
              <w:r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774D3E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sz w:val="18"/>
                <w:szCs w:val="18"/>
              </w:rPr>
              <w:t>relates to all permanency goals including primary and concurrent goal</w:t>
            </w:r>
          </w:p>
          <w:p w:rsidR="0083001D" w:rsidRPr="00774D3E" w:rsidRDefault="0083001D" w:rsidP="00C2182E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Obtains county signature approving CSR Plan </w:t>
            </w:r>
            <w:hyperlink r:id="rId29" w:history="1">
              <w:r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774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01D" w:rsidRPr="00774D3E" w:rsidRDefault="0083001D" w:rsidP="00194FC5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9804D0" w:rsidP="00403797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83001D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83001D" w:rsidRPr="00774D3E" w:rsidRDefault="0083001D" w:rsidP="00403797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3001D" w:rsidRPr="00774D3E" w:rsidRDefault="009804D0" w:rsidP="0092368A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83001D" w:rsidRPr="00774D3E" w:rsidRDefault="0083001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001D" w:rsidRPr="00774D3E" w:rsidRDefault="0083001D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F37392">
        <w:trPr>
          <w:cantSplit/>
          <w:trHeight w:val="1322"/>
        </w:trPr>
        <w:tc>
          <w:tcPr>
            <w:tcW w:w="4338" w:type="dxa"/>
          </w:tcPr>
          <w:p w:rsidR="00F37392" w:rsidRPr="00774D3E" w:rsidRDefault="00F37392" w:rsidP="00F37392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submits CSR Plan </w:t>
            </w:r>
            <w:hyperlink r:id="rId32" w:history="1">
              <w:r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774D3E">
              <w:rPr>
                <w:rFonts w:ascii="Arial" w:hAnsi="Arial" w:cs="Arial"/>
                <w:sz w:val="18"/>
                <w:szCs w:val="18"/>
              </w:rPr>
              <w:t xml:space="preserve"> to county</w:t>
            </w:r>
          </w:p>
          <w:p w:rsidR="00F37392" w:rsidRPr="00774D3E" w:rsidRDefault="00F37392" w:rsidP="00F37392">
            <w:pPr>
              <w:pStyle w:val="Foot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9804D0" w:rsidP="00F37392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F37392" w:rsidRPr="00EB5406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F37392" w:rsidRPr="00774D3E" w:rsidRDefault="00F37392" w:rsidP="00F37392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9804D0" w:rsidP="00F3739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F37392" w:rsidRPr="00774D3E" w:rsidRDefault="00F37392" w:rsidP="00634C3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634C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634C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215"/>
        </w:trPr>
        <w:tc>
          <w:tcPr>
            <w:tcW w:w="4338" w:type="dxa"/>
          </w:tcPr>
          <w:p w:rsidR="00F37392" w:rsidRPr="00774D3E" w:rsidRDefault="00F37392" w:rsidP="00C2182E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clarifies role in selection process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7BDE" w:rsidRPr="00774D3E" w:rsidTr="00137BDE">
        <w:trPr>
          <w:cantSplit/>
          <w:trHeight w:val="278"/>
        </w:trPr>
        <w:tc>
          <w:tcPr>
            <w:tcW w:w="4338" w:type="dxa"/>
          </w:tcPr>
          <w:p w:rsidR="00137BDE" w:rsidRPr="006542C0" w:rsidRDefault="00137BDE" w:rsidP="00C218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Recruitment Activities, Meetings, Documentation</w:t>
            </w:r>
            <w:r w:rsidR="00DF4A56">
              <w:rPr>
                <w:rFonts w:ascii="Arial" w:hAnsi="Arial" w:cs="Arial"/>
                <w:b/>
              </w:rPr>
              <w:t>*</w:t>
            </w:r>
          </w:p>
          <w:p w:rsidR="00137BDE" w:rsidRDefault="00137BDE" w:rsidP="00137BDE">
            <w:pPr>
              <w:pStyle w:val="ListParagraph"/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</w:tcPr>
          <w:p w:rsidR="00137BDE" w:rsidRPr="006B0DED" w:rsidRDefault="00137BDE" w:rsidP="00137BD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137BDE" w:rsidRPr="006B0DED" w:rsidRDefault="00137BDE" w:rsidP="00137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604C1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137BDE" w:rsidRDefault="00137BDE" w:rsidP="00137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F35351" w:rsidRPr="00680D2A" w:rsidRDefault="00F35351" w:rsidP="00137BD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0D2A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137BDE" w:rsidRPr="00137BDE" w:rsidRDefault="00137BDE" w:rsidP="00137BD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37BDE">
              <w:rPr>
                <w:rFonts w:ascii="Arial" w:hAnsi="Arial" w:cs="Arial"/>
                <w:sz w:val="18"/>
                <w:szCs w:val="18"/>
              </w:rPr>
              <w:t>Preparing for, scheduling,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7BDE">
              <w:rPr>
                <w:rFonts w:ascii="Arial" w:hAnsi="Arial" w:cs="Arial"/>
                <w:sz w:val="18"/>
                <w:szCs w:val="18"/>
              </w:rPr>
              <w:t>meeting with child monthly</w:t>
            </w:r>
            <w:r w:rsidR="006861BD">
              <w:rPr>
                <w:rFonts w:ascii="Arial" w:hAnsi="Arial" w:cs="Arial"/>
                <w:sz w:val="18"/>
                <w:szCs w:val="18"/>
              </w:rPr>
              <w:t>, starting within 30 days of referral</w:t>
            </w:r>
          </w:p>
          <w:p w:rsidR="00137BDE" w:rsidRPr="00137BDE" w:rsidRDefault="00137BDE" w:rsidP="00137BD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37BDE">
              <w:rPr>
                <w:rFonts w:ascii="Arial" w:hAnsi="Arial" w:cs="Arial"/>
                <w:sz w:val="18"/>
                <w:szCs w:val="18"/>
              </w:rPr>
              <w:t>Documenting sessions</w:t>
            </w:r>
            <w:r w:rsidR="00373E7F">
              <w:rPr>
                <w:rFonts w:ascii="Arial" w:hAnsi="Arial" w:cs="Arial"/>
                <w:sz w:val="18"/>
                <w:szCs w:val="18"/>
              </w:rPr>
              <w:t>, including discussion with child about search for at least one significant connection with supportive adult</w:t>
            </w:r>
          </w:p>
          <w:p w:rsidR="00137BDE" w:rsidRPr="00137BDE" w:rsidRDefault="00137BDE" w:rsidP="00137BD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37BDE">
              <w:rPr>
                <w:rFonts w:ascii="Arial" w:hAnsi="Arial" w:cs="Arial"/>
                <w:sz w:val="18"/>
                <w:szCs w:val="18"/>
              </w:rPr>
              <w:t>Updating CSR plan</w:t>
            </w:r>
          </w:p>
          <w:p w:rsidR="00137BDE" w:rsidRDefault="00137BDE" w:rsidP="00137BDE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37BDE">
              <w:rPr>
                <w:rFonts w:ascii="Arial" w:hAnsi="Arial" w:cs="Arial"/>
                <w:sz w:val="18"/>
                <w:szCs w:val="18"/>
              </w:rPr>
              <w:t>Obtaining, reviewing, mailing family profiles</w:t>
            </w:r>
          </w:p>
          <w:p w:rsidR="00137BDE" w:rsidRDefault="00137BDE" w:rsidP="00645CF9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C16506">
              <w:rPr>
                <w:rFonts w:ascii="Arial" w:hAnsi="Arial" w:cs="Arial"/>
                <w:sz w:val="18"/>
                <w:szCs w:val="18"/>
              </w:rPr>
              <w:t>Contacting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6506">
              <w:rPr>
                <w:rFonts w:ascii="Arial" w:hAnsi="Arial" w:cs="Arial"/>
                <w:sz w:val="18"/>
                <w:szCs w:val="18"/>
              </w:rPr>
              <w:t>meeting with potential families</w:t>
            </w:r>
          </w:p>
          <w:p w:rsidR="00137BDE" w:rsidRDefault="00BD590B" w:rsidP="00645CF9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Reviewing case monthly, d</w:t>
            </w:r>
            <w:r w:rsidR="00604C18">
              <w:rPr>
                <w:rFonts w:ascii="Arial" w:hAnsi="Arial" w:cs="Arial"/>
                <w:sz w:val="18"/>
                <w:szCs w:val="18"/>
              </w:rPr>
              <w:t>iscussing identified</w:t>
            </w:r>
            <w:r w:rsidR="00137BDE" w:rsidRPr="00C16506">
              <w:rPr>
                <w:rFonts w:ascii="Arial" w:hAnsi="Arial" w:cs="Arial"/>
                <w:sz w:val="18"/>
                <w:szCs w:val="18"/>
              </w:rPr>
              <w:t xml:space="preserve"> families with county</w:t>
            </w:r>
          </w:p>
          <w:p w:rsidR="00137BDE" w:rsidRDefault="00137BDE" w:rsidP="00645CF9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C16506">
              <w:rPr>
                <w:rFonts w:ascii="Arial" w:hAnsi="Arial" w:cs="Arial"/>
                <w:sz w:val="18"/>
                <w:szCs w:val="18"/>
              </w:rPr>
              <w:t>Communicating about, preparing for,</w:t>
            </w:r>
            <w:r w:rsidR="00373E7F">
              <w:rPr>
                <w:rFonts w:ascii="Arial" w:hAnsi="Arial" w:cs="Arial"/>
                <w:sz w:val="18"/>
                <w:szCs w:val="18"/>
              </w:rPr>
              <w:t xml:space="preserve"> submitting report or</w:t>
            </w:r>
            <w:r w:rsidRPr="00C16506">
              <w:rPr>
                <w:rFonts w:ascii="Arial" w:hAnsi="Arial" w:cs="Arial"/>
                <w:sz w:val="18"/>
                <w:szCs w:val="18"/>
              </w:rPr>
              <w:t xml:space="preserve"> attending court hearing or transition team meeting</w:t>
            </w:r>
          </w:p>
          <w:p w:rsidR="00137BDE" w:rsidRDefault="00137BDE" w:rsidP="00645CF9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C16506">
              <w:rPr>
                <w:rFonts w:ascii="Arial" w:hAnsi="Arial" w:cs="Arial"/>
                <w:sz w:val="18"/>
                <w:szCs w:val="18"/>
              </w:rPr>
              <w:t>Obtaining written/verbal county authorization to contact birth family/resources/connections</w:t>
            </w:r>
          </w:p>
          <w:p w:rsidR="00C9163A" w:rsidRDefault="00C9163A" w:rsidP="00645CF9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9163A">
              <w:rPr>
                <w:rFonts w:ascii="Arial" w:hAnsi="Arial" w:cs="Arial"/>
                <w:sz w:val="18"/>
                <w:szCs w:val="18"/>
              </w:rPr>
              <w:t>ollaborat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C9163A">
              <w:rPr>
                <w:rFonts w:ascii="Arial" w:hAnsi="Arial" w:cs="Arial"/>
                <w:sz w:val="18"/>
                <w:szCs w:val="18"/>
              </w:rPr>
              <w:t xml:space="preserve"> with county to determine if any potential resources identified by child or others should be contacted by county or someone other than affiliate  </w:t>
            </w:r>
          </w:p>
          <w:p w:rsidR="00C9163A" w:rsidRPr="00C9163A" w:rsidRDefault="00C9163A" w:rsidP="00C916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C9163A">
              <w:rPr>
                <w:rFonts w:ascii="Arial" w:hAnsi="Arial" w:cs="Arial"/>
                <w:sz w:val="18"/>
                <w:szCs w:val="18"/>
              </w:rPr>
              <w:t>Writing, editing, mailing monthly and final reports</w:t>
            </w:r>
          </w:p>
          <w:p w:rsidR="00C9163A" w:rsidRDefault="00C9163A" w:rsidP="00C9163A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C9163A">
              <w:rPr>
                <w:rFonts w:ascii="Arial" w:hAnsi="Arial" w:cs="Arial"/>
                <w:sz w:val="18"/>
                <w:szCs w:val="18"/>
              </w:rPr>
              <w:t xml:space="preserve">Supervisory review and edits of documents </w:t>
            </w:r>
          </w:p>
          <w:p w:rsidR="00137BDE" w:rsidRDefault="00137BDE" w:rsidP="00C9163A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C16506">
              <w:rPr>
                <w:rFonts w:ascii="Arial" w:hAnsi="Arial" w:cs="Arial"/>
                <w:sz w:val="18"/>
                <w:szCs w:val="18"/>
              </w:rPr>
              <w:t>Communicating about,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D2A">
              <w:rPr>
                <w:rFonts w:ascii="Arial" w:hAnsi="Arial" w:cs="Arial"/>
                <w:sz w:val="18"/>
                <w:szCs w:val="18"/>
              </w:rPr>
              <w:t>preparing for, attending</w:t>
            </w:r>
            <w:r w:rsidR="00C9163A">
              <w:rPr>
                <w:rFonts w:ascii="Arial" w:hAnsi="Arial" w:cs="Arial"/>
                <w:sz w:val="18"/>
                <w:szCs w:val="18"/>
              </w:rPr>
              <w:t xml:space="preserve">, documenting </w:t>
            </w:r>
            <w:r w:rsidRPr="00C16506">
              <w:rPr>
                <w:rFonts w:ascii="Arial" w:hAnsi="Arial" w:cs="Arial"/>
                <w:sz w:val="18"/>
                <w:szCs w:val="18"/>
              </w:rPr>
              <w:t>recruitment opportunities</w:t>
            </w:r>
            <w:r w:rsidR="00C9163A">
              <w:rPr>
                <w:rFonts w:ascii="Arial" w:hAnsi="Arial" w:cs="Arial"/>
                <w:sz w:val="18"/>
                <w:szCs w:val="18"/>
              </w:rPr>
              <w:t>, including SWAN quarter</w:t>
            </w:r>
            <w:r w:rsidR="00680D2A">
              <w:rPr>
                <w:rFonts w:ascii="Arial" w:hAnsi="Arial" w:cs="Arial"/>
                <w:sz w:val="18"/>
                <w:szCs w:val="18"/>
              </w:rPr>
              <w:t>l</w:t>
            </w:r>
            <w:r w:rsidR="00C9163A">
              <w:rPr>
                <w:rFonts w:ascii="Arial" w:hAnsi="Arial" w:cs="Arial"/>
                <w:sz w:val="18"/>
                <w:szCs w:val="18"/>
              </w:rPr>
              <w:t>y, statewide meetings, summer conference</w:t>
            </w:r>
          </w:p>
          <w:p w:rsidR="00C9163A" w:rsidRPr="00645CF9" w:rsidRDefault="00C9163A" w:rsidP="00C9163A">
            <w:pPr>
              <w:pStyle w:val="ListParagraph"/>
              <w:numPr>
                <w:ilvl w:val="0"/>
                <w:numId w:val="28"/>
              </w:num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Contacting potential resour</w:t>
            </w:r>
            <w:r w:rsidR="008C2273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es immediately after meeting/conference</w:t>
            </w:r>
          </w:p>
        </w:tc>
      </w:tr>
      <w:tr w:rsidR="00F37392" w:rsidRPr="00774D3E" w:rsidTr="00202CD3">
        <w:trPr>
          <w:cantSplit/>
          <w:trHeight w:val="2496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>Affiliate schedules initial meeting with child within 30 days of receiving referral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meets with child monthly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submits a Child Specific Recruitment Report monthly </w:t>
            </w:r>
            <w:hyperlink r:id="rId35" w:history="1">
              <w:r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county about progress of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matching activities </w:t>
            </w:r>
          </w:p>
          <w:p w:rsidR="00F37392" w:rsidRPr="0092368A" w:rsidRDefault="00F37392" w:rsidP="0006137A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92368A">
              <w:rPr>
                <w:rFonts w:ascii="Arial" w:hAnsi="Arial" w:cs="Arial"/>
                <w:sz w:val="18"/>
                <w:szCs w:val="18"/>
              </w:rPr>
              <w:t xml:space="preserve">Affiliate updates CSR </w:t>
            </w:r>
            <w:hyperlink r:id="rId36" w:history="1">
              <w:r w:rsidRPr="0092368A">
                <w:rPr>
                  <w:rStyle w:val="Hyperlink"/>
                  <w:rFonts w:ascii="Arial" w:hAnsi="Arial" w:cs="Arial"/>
                  <w:sz w:val="18"/>
                  <w:szCs w:val="18"/>
                </w:rPr>
                <w:t>Plan (See Template)</w:t>
              </w:r>
            </w:hyperlink>
            <w:r w:rsidRPr="0092368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92368A" w:rsidRPr="0092368A" w:rsidRDefault="0092368A" w:rsidP="0006137A">
            <w:pPr>
              <w:pStyle w:val="ListParagraph"/>
              <w:numPr>
                <w:ilvl w:val="0"/>
                <w:numId w:val="2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9804D0" w:rsidP="00B77385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F37392" w:rsidRPr="00774D3E" w:rsidRDefault="00F37392" w:rsidP="00B77385">
            <w:pPr>
              <w:pStyle w:val="Foo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9804D0" w:rsidP="00B7738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461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reviews CSR case monthly with county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With county collaboration, affiliate uses Decision Making Matrix to review identified families.  Final family selection belongs to county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1870"/>
        </w:trPr>
        <w:tc>
          <w:tcPr>
            <w:tcW w:w="4338" w:type="dxa"/>
          </w:tcPr>
          <w:p w:rsidR="00F37392" w:rsidRPr="001F7922" w:rsidRDefault="00F37392" w:rsidP="00C2182E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t xml:space="preserve">Affiliate explains search for </w:t>
            </w:r>
            <w:r w:rsidR="00705B62" w:rsidRPr="00C87CEF">
              <w:rPr>
                <w:rFonts w:ascii="Arial" w:hAnsi="Arial" w:cs="Arial"/>
                <w:sz w:val="18"/>
                <w:szCs w:val="18"/>
              </w:rPr>
              <w:t>at least one significant connection with a supportive adult</w:t>
            </w:r>
            <w:r w:rsidR="00705B62" w:rsidRPr="009C09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9AA">
              <w:rPr>
                <w:rFonts w:ascii="Arial" w:hAnsi="Arial" w:cs="Arial"/>
                <w:sz w:val="18"/>
                <w:szCs w:val="18"/>
              </w:rPr>
              <w:t xml:space="preserve"> to child/youth using age appropriate language and concepts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2"/>
              </w:numPr>
              <w:ind w:left="1080" w:hanging="27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Consider family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members and resources, friends, school teachers, therapists, counselors, church members, community members, coaches, previous foster families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ind w:left="1080" w:hanging="27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Identify activities used to find connections such as  </w:t>
            </w:r>
            <w:proofErr w:type="spellStart"/>
            <w:r w:rsidRPr="00774D3E">
              <w:rPr>
                <w:rFonts w:ascii="Arial" w:hAnsi="Arial" w:cs="Arial"/>
                <w:sz w:val="18"/>
                <w:szCs w:val="18"/>
              </w:rPr>
              <w:t>lifemap</w:t>
            </w:r>
            <w:proofErr w:type="spellEnd"/>
            <w:r w:rsidRPr="00774D3E">
              <w:rPr>
                <w:rFonts w:ascii="Arial" w:hAnsi="Arial" w:cs="Arial"/>
                <w:sz w:val="18"/>
                <w:szCs w:val="18"/>
              </w:rPr>
              <w:t>, connect-o-gram, mobility mapping, people remembered chart, review of lifebook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ind w:left="1080" w:hanging="27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Youth Resource List checklist 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368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Affiliate attends transition team meeting for youth 16 or older, if appropriate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34CB" w:rsidRPr="00774D3E" w:rsidTr="007863C9">
        <w:trPr>
          <w:cantSplit/>
          <w:trHeight w:val="638"/>
        </w:trPr>
        <w:tc>
          <w:tcPr>
            <w:tcW w:w="4338" w:type="dxa"/>
          </w:tcPr>
          <w:p w:rsidR="004134CB" w:rsidRPr="00774D3E" w:rsidRDefault="004134CB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may be requested to testify at court or submit written or verbal report to the court</w:t>
            </w:r>
          </w:p>
        </w:tc>
        <w:tc>
          <w:tcPr>
            <w:tcW w:w="1260" w:type="dxa"/>
          </w:tcPr>
          <w:p w:rsidR="004134CB" w:rsidRPr="00774D3E" w:rsidRDefault="004134CB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4134CB" w:rsidRPr="00774D3E" w:rsidRDefault="004134CB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4134CB" w:rsidRPr="00774D3E" w:rsidRDefault="004134CB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638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obtains county written/verbal authorization to talk with family members and resources/connections identified by child or affiliate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863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After obtaining county approval, affiliate collaborates with county to determine if any potential resources identified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by child or others should be contacted by county or someone other than affiliate 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795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completes Child Specific Recruitment Report monthly, noting date of contacts, names of parties involved and outcomes </w:t>
            </w:r>
            <w:hyperlink r:id="rId39" w:history="1">
              <w:r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1291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Affiliate,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with input from county,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determines types of recruitment to be used for child, such as: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confirms photo of child is available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If no photo is available, affiliate may contact  PAE coordinator for direction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Flyers, TV, collages, video, brochures</w:t>
            </w:r>
          </w:p>
          <w:p w:rsidR="00F37392" w:rsidRPr="00774D3E" w:rsidRDefault="00F37392" w:rsidP="00E767E3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9804D0" w:rsidP="00E767E3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4F4CBC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f) Child Specific Recruitment (CSR), CSR Enhancements, Bullet #3</w:t>
              </w:r>
            </w:hyperlink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3738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>Affiliate,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with input from county, determines locations for recruitment to be used for this child</w:t>
            </w:r>
          </w:p>
          <w:p w:rsidR="00F37392" w:rsidRPr="00774D3E" w:rsidRDefault="0035525A" w:rsidP="00C2182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Churches,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fairs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newsletters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websites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foundations</w:t>
            </w: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37392" w:rsidRPr="00774D3E">
              <w:rPr>
                <w:rFonts w:ascii="Arial" w:hAnsi="Arial" w:cs="Arial"/>
                <w:color w:val="000000"/>
                <w:sz w:val="18"/>
                <w:szCs w:val="18"/>
              </w:rPr>
              <w:t>resource parent associations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copies and attaches any written medium material to CSR Plan </w:t>
            </w:r>
            <w:hyperlink r:id="rId41" w:history="1">
              <w:r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Affiliate encourages child’s participation in matching events such as Older Child Matching Initiative, OCMI, adoption coalitions and agency</w:t>
            </w:r>
          </w:p>
          <w:p w:rsidR="00F37392" w:rsidRPr="00774D3E" w:rsidRDefault="00F37392" w:rsidP="00B739EE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color w:val="000000"/>
                <w:sz w:val="18"/>
                <w:szCs w:val="18"/>
              </w:rPr>
              <w:t>sponsored events</w:t>
            </w:r>
          </w:p>
          <w:p w:rsidR="00F37392" w:rsidRPr="00774D3E" w:rsidRDefault="00F37392" w:rsidP="00C443D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37392" w:rsidRDefault="009804D0" w:rsidP="00B77385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2" w:history="1"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141278" w:rsidRDefault="00141278" w:rsidP="00B77385">
            <w:pPr>
              <w:pStyle w:val="Footer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141278" w:rsidRPr="00774D3E" w:rsidRDefault="009804D0" w:rsidP="00B77385">
            <w:pPr>
              <w:pStyle w:val="Foo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6658D6">
        <w:trPr>
          <w:cantSplit/>
          <w:trHeight w:val="3617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uses SWAN quarterly and statewide meetings, as well as summer conference as recruitment </w:t>
            </w:r>
            <w:r w:rsidR="00B73F85">
              <w:rPr>
                <w:rFonts w:ascii="Arial" w:hAnsi="Arial" w:cs="Arial"/>
                <w:sz w:val="18"/>
                <w:szCs w:val="18"/>
              </w:rPr>
              <w:t>tool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Presents child’s information or facilitates child’s own presentation at meeting using strengths-based perspective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Shows video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Brings adequate supply of child’s flyer to distribute, and displays large photo of child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Includes CSR worker’s name, agency and phone number on all information distributed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Considers having agency display table at meeting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Reviews waiting families in matching area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B86275">
        <w:trPr>
          <w:cantSplit/>
          <w:trHeight w:val="449"/>
        </w:trPr>
        <w:tc>
          <w:tcPr>
            <w:tcW w:w="4338" w:type="dxa"/>
          </w:tcPr>
          <w:p w:rsidR="00F37392" w:rsidRPr="00A666F6" w:rsidRDefault="00F37392" w:rsidP="00A666F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A666F6">
              <w:rPr>
                <w:rFonts w:ascii="Arial" w:hAnsi="Arial" w:cs="Arial"/>
                <w:sz w:val="18"/>
                <w:szCs w:val="18"/>
              </w:rPr>
              <w:t>Contacts any potential matches immediately after conference/meeting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3E7F" w:rsidRPr="00774D3E" w:rsidTr="00373E7F">
        <w:trPr>
          <w:cantSplit/>
          <w:trHeight w:val="80"/>
        </w:trPr>
        <w:tc>
          <w:tcPr>
            <w:tcW w:w="4338" w:type="dxa"/>
          </w:tcPr>
          <w:p w:rsidR="00373E7F" w:rsidRPr="006542C0" w:rsidRDefault="00373E7F" w:rsidP="00C218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774D3E">
              <w:rPr>
                <w:rFonts w:ascii="Arial" w:hAnsi="Arial" w:cs="Arial"/>
                <w:b/>
              </w:rPr>
              <w:t>Search and Engagement Tools</w:t>
            </w:r>
            <w:r w:rsidR="00DF4A56">
              <w:rPr>
                <w:rFonts w:ascii="Arial" w:hAnsi="Arial" w:cs="Arial"/>
                <w:b/>
              </w:rPr>
              <w:t>*</w:t>
            </w:r>
          </w:p>
          <w:p w:rsidR="00373E7F" w:rsidRPr="00645CF9" w:rsidRDefault="00373E7F" w:rsidP="00373E7F">
            <w:pPr>
              <w:pStyle w:val="ListParagrap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3"/>
          </w:tcPr>
          <w:p w:rsidR="00373E7F" w:rsidRPr="006B0DED" w:rsidRDefault="00373E7F" w:rsidP="00373E7F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373E7F" w:rsidRPr="006B0DED" w:rsidRDefault="00373E7F" w:rsidP="00373E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 xml:space="preserve">Cost - Include mileage, parking, and/or toll expenses incurred in </w:t>
            </w:r>
            <w:r w:rsidR="00604C18">
              <w:rPr>
                <w:rFonts w:ascii="Arial" w:hAnsi="Arial" w:cs="Arial"/>
                <w:color w:val="000000"/>
                <w:sz w:val="18"/>
                <w:szCs w:val="18"/>
              </w:rPr>
              <w:t>this step</w:t>
            </w:r>
          </w:p>
          <w:p w:rsidR="00373E7F" w:rsidRDefault="00373E7F" w:rsidP="00373E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F35351" w:rsidRPr="004C198D" w:rsidRDefault="00F35351" w:rsidP="00373E7F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C198D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373E7F" w:rsidRPr="00645CF9" w:rsidRDefault="00373E7F" w:rsidP="0037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B044C">
              <w:rPr>
                <w:rFonts w:ascii="Arial" w:hAnsi="Arial" w:cs="Arial"/>
                <w:bCs/>
                <w:sz w:val="18"/>
                <w:szCs w:val="18"/>
              </w:rPr>
              <w:t>Creating a list of all possible</w:t>
            </w:r>
            <w:r w:rsidRPr="00645CF9">
              <w:rPr>
                <w:rFonts w:ascii="Arial" w:hAnsi="Arial" w:cs="Arial"/>
                <w:bCs/>
                <w:sz w:val="18"/>
                <w:szCs w:val="18"/>
              </w:rPr>
              <w:t xml:space="preserve"> family members and resources from search</w:t>
            </w:r>
          </w:p>
          <w:p w:rsidR="00373E7F" w:rsidRDefault="00373E7F" w:rsidP="0037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B044C">
              <w:rPr>
                <w:rFonts w:ascii="Arial" w:hAnsi="Arial" w:cs="Arial"/>
                <w:bCs/>
                <w:sz w:val="18"/>
                <w:szCs w:val="18"/>
              </w:rPr>
              <w:t>Contacting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B044C">
              <w:rPr>
                <w:rFonts w:ascii="Arial" w:hAnsi="Arial" w:cs="Arial"/>
                <w:bCs/>
                <w:sz w:val="18"/>
                <w:szCs w:val="18"/>
              </w:rPr>
              <w:t>communicating with family members/resources</w:t>
            </w:r>
          </w:p>
          <w:p w:rsidR="00373E7F" w:rsidRDefault="00373E7F" w:rsidP="0037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Contacting birth parents to obtain information on family members or other  potential resources</w:t>
            </w:r>
          </w:p>
          <w:p w:rsidR="00736714" w:rsidRPr="00645CF9" w:rsidRDefault="00736714" w:rsidP="0037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Interviewing extended family members to determine additional resources</w:t>
            </w:r>
          </w:p>
          <w:p w:rsidR="00A91D6E" w:rsidRDefault="00A91D6E" w:rsidP="00A91D6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DF529F">
              <w:rPr>
                <w:rFonts w:ascii="Arial" w:hAnsi="Arial" w:cs="Arial"/>
                <w:sz w:val="18"/>
                <w:szCs w:val="18"/>
              </w:rPr>
              <w:t xml:space="preserve">equesting, reviewing, meeting about </w:t>
            </w:r>
            <w:r>
              <w:rPr>
                <w:rFonts w:ascii="Arial" w:hAnsi="Arial" w:cs="Arial"/>
                <w:sz w:val="18"/>
                <w:szCs w:val="18"/>
              </w:rPr>
              <w:t>Diligent Search/Accurint search</w:t>
            </w:r>
          </w:p>
          <w:p w:rsidR="00373E7F" w:rsidRDefault="00373E7F" w:rsidP="0037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73E7F">
              <w:rPr>
                <w:rFonts w:ascii="Arial" w:hAnsi="Arial" w:cs="Arial"/>
                <w:bCs/>
                <w:sz w:val="18"/>
                <w:szCs w:val="18"/>
              </w:rPr>
              <w:t>Requ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esting ongoing </w:t>
            </w:r>
            <w:r w:rsidR="0073671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ccurint search</w:t>
            </w:r>
            <w:r w:rsidR="00736714">
              <w:rPr>
                <w:rFonts w:ascii="Arial" w:hAnsi="Arial" w:cs="Arial"/>
                <w:bCs/>
                <w:sz w:val="18"/>
                <w:szCs w:val="18"/>
              </w:rPr>
              <w:t>es</w:t>
            </w:r>
          </w:p>
          <w:p w:rsidR="005C1219" w:rsidRDefault="005C1219" w:rsidP="0037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Using search engines other than Accurint</w:t>
            </w:r>
          </w:p>
          <w:p w:rsidR="00373E7F" w:rsidRDefault="00373E7F" w:rsidP="00373E7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73E7F">
              <w:rPr>
                <w:rFonts w:ascii="Arial" w:hAnsi="Arial" w:cs="Arial"/>
                <w:bCs/>
                <w:sz w:val="18"/>
                <w:szCs w:val="18"/>
              </w:rPr>
              <w:t xml:space="preserve">Using </w:t>
            </w:r>
            <w:r w:rsidR="0073671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73E7F">
              <w:rPr>
                <w:rFonts w:ascii="Arial" w:hAnsi="Arial" w:cs="Arial"/>
                <w:bCs/>
                <w:sz w:val="18"/>
                <w:szCs w:val="18"/>
              </w:rPr>
              <w:t xml:space="preserve">iligent </w:t>
            </w:r>
            <w:r w:rsidR="0073671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373E7F">
              <w:rPr>
                <w:rFonts w:ascii="Arial" w:hAnsi="Arial" w:cs="Arial"/>
                <w:bCs/>
                <w:sz w:val="18"/>
                <w:szCs w:val="18"/>
              </w:rPr>
              <w:t xml:space="preserve">earch </w:t>
            </w:r>
            <w:r w:rsidR="00736714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373E7F">
              <w:rPr>
                <w:rFonts w:ascii="Arial" w:hAnsi="Arial" w:cs="Arial"/>
                <w:bCs/>
                <w:sz w:val="18"/>
                <w:szCs w:val="18"/>
              </w:rPr>
              <w:t>acket</w:t>
            </w:r>
          </w:p>
          <w:p w:rsidR="00A91D6E" w:rsidRDefault="00A91D6E" w:rsidP="00A91D6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righ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Determining which team members will contact identified family members</w:t>
            </w:r>
          </w:p>
          <w:p w:rsidR="00373E7F" w:rsidRPr="00645CF9" w:rsidRDefault="00373E7F" w:rsidP="00645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B044C">
              <w:rPr>
                <w:rFonts w:ascii="Arial" w:hAnsi="Arial" w:cs="Arial"/>
                <w:bCs/>
                <w:sz w:val="18"/>
                <w:szCs w:val="18"/>
              </w:rPr>
              <w:t xml:space="preserve">Communicating with </w:t>
            </w:r>
            <w:proofErr w:type="spellStart"/>
            <w:r w:rsidR="00736714">
              <w:rPr>
                <w:rFonts w:ascii="Arial" w:hAnsi="Arial" w:cs="Arial"/>
                <w:bCs/>
                <w:sz w:val="18"/>
                <w:szCs w:val="18"/>
              </w:rPr>
              <w:t>county,clarifying</w:t>
            </w:r>
            <w:proofErr w:type="spellEnd"/>
            <w:r w:rsidR="00736714">
              <w:rPr>
                <w:rFonts w:ascii="Arial" w:hAnsi="Arial" w:cs="Arial"/>
                <w:bCs/>
                <w:sz w:val="18"/>
                <w:szCs w:val="18"/>
              </w:rPr>
              <w:t xml:space="preserve"> roles in</w:t>
            </w:r>
            <w:r w:rsidRPr="00EB044C">
              <w:rPr>
                <w:rFonts w:ascii="Arial" w:hAnsi="Arial" w:cs="Arial"/>
                <w:bCs/>
                <w:sz w:val="18"/>
                <w:szCs w:val="18"/>
              </w:rPr>
              <w:t xml:space="preserve"> family meetings</w:t>
            </w:r>
          </w:p>
          <w:p w:rsidR="00373E7F" w:rsidRPr="00645CF9" w:rsidRDefault="00736714" w:rsidP="00645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Scheduling, attending follow-up meeting with caseworkers/team members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withing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 weeks of family meeting to determine who will follow up with connections and how</w:t>
            </w:r>
          </w:p>
          <w:p w:rsidR="00373E7F" w:rsidRPr="00645CF9" w:rsidRDefault="00373E7F" w:rsidP="00645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B044C">
              <w:rPr>
                <w:rFonts w:ascii="Arial" w:hAnsi="Arial" w:cs="Arial"/>
                <w:bCs/>
                <w:sz w:val="18"/>
                <w:szCs w:val="18"/>
              </w:rPr>
              <w:t>Reviewing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45CF9">
              <w:rPr>
                <w:rFonts w:ascii="Arial" w:hAnsi="Arial" w:cs="Arial"/>
                <w:bCs/>
                <w:sz w:val="18"/>
                <w:szCs w:val="18"/>
              </w:rPr>
              <w:t>contacting list of identified family members/connections to determine commitment level</w:t>
            </w:r>
          </w:p>
          <w:p w:rsidR="00373E7F" w:rsidRDefault="00373E7F" w:rsidP="00645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EB044C">
              <w:rPr>
                <w:rFonts w:ascii="Arial" w:hAnsi="Arial" w:cs="Arial"/>
                <w:bCs/>
                <w:sz w:val="18"/>
                <w:szCs w:val="18"/>
              </w:rPr>
              <w:t>Re-evaluating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B044C">
              <w:rPr>
                <w:rFonts w:ascii="Arial" w:hAnsi="Arial" w:cs="Arial"/>
                <w:bCs/>
                <w:sz w:val="18"/>
                <w:szCs w:val="18"/>
              </w:rPr>
              <w:t xml:space="preserve">revising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CSR</w:t>
            </w:r>
            <w:r w:rsidRPr="00645CF9">
              <w:rPr>
                <w:rFonts w:ascii="Arial" w:hAnsi="Arial" w:cs="Arial"/>
                <w:bCs/>
                <w:sz w:val="18"/>
                <w:szCs w:val="18"/>
              </w:rPr>
              <w:t xml:space="preserve"> plan with the county</w:t>
            </w:r>
          </w:p>
          <w:p w:rsidR="008B03A2" w:rsidRPr="00645CF9" w:rsidRDefault="008B03A2" w:rsidP="00645CF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Recommending additional SWAN services</w:t>
            </w:r>
          </w:p>
          <w:p w:rsidR="00373E7F" w:rsidRPr="00F35351" w:rsidRDefault="00373E7F" w:rsidP="00F353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EB044C">
              <w:rPr>
                <w:rFonts w:ascii="Arial" w:hAnsi="Arial" w:cs="Arial"/>
                <w:sz w:val="18"/>
                <w:szCs w:val="18"/>
              </w:rPr>
              <w:t xml:space="preserve">Supervisory review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EB044C">
              <w:rPr>
                <w:rFonts w:ascii="Arial" w:hAnsi="Arial" w:cs="Arial"/>
                <w:sz w:val="18"/>
                <w:szCs w:val="18"/>
              </w:rPr>
              <w:t xml:space="preserve"> edits of documents</w:t>
            </w:r>
          </w:p>
        </w:tc>
      </w:tr>
      <w:tr w:rsidR="003A05CD" w:rsidRPr="00774D3E" w:rsidTr="00E22F17">
        <w:trPr>
          <w:cantSplit/>
          <w:trHeight w:val="312"/>
        </w:trPr>
        <w:tc>
          <w:tcPr>
            <w:tcW w:w="4338" w:type="dxa"/>
          </w:tcPr>
          <w:p w:rsidR="003A05CD" w:rsidRPr="009C09AA" w:rsidRDefault="005339FC" w:rsidP="00393784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I</w:t>
            </w:r>
            <w:r w:rsidR="003A05CD" w:rsidRPr="00C87CEF">
              <w:rPr>
                <w:rFonts w:ascii="Arial" w:hAnsi="Arial" w:cs="Arial"/>
                <w:sz w:val="18"/>
                <w:szCs w:val="18"/>
              </w:rPr>
              <w:t xml:space="preserve">n the CSR unit of service, affiliates are tasked with locating family members and other significant people in a child’s life who may serve as a permanent resource or connection.  </w:t>
            </w:r>
            <w:r w:rsidR="00736284" w:rsidRPr="00C87CEF">
              <w:rPr>
                <w:rFonts w:ascii="Arial" w:hAnsi="Arial" w:cs="Arial"/>
                <w:sz w:val="18"/>
                <w:szCs w:val="18"/>
              </w:rPr>
              <w:t>It</w:t>
            </w:r>
            <w:r w:rsidR="003A05CD" w:rsidRPr="00C87CEF">
              <w:rPr>
                <w:rFonts w:ascii="Arial" w:hAnsi="Arial" w:cs="Arial"/>
                <w:sz w:val="18"/>
                <w:szCs w:val="18"/>
              </w:rPr>
              <w:t xml:space="preserve"> is the responsibility of the county</w:t>
            </w:r>
            <w:r w:rsidR="00736284" w:rsidRPr="00C87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4A9" w:rsidRPr="00C87CEF">
              <w:rPr>
                <w:rFonts w:ascii="Arial" w:hAnsi="Arial" w:cs="Arial"/>
                <w:sz w:val="18"/>
                <w:szCs w:val="18"/>
              </w:rPr>
              <w:t xml:space="preserve">and not the affiliate </w:t>
            </w:r>
            <w:r w:rsidR="00736284" w:rsidRPr="00C87CEF">
              <w:rPr>
                <w:rFonts w:ascii="Arial" w:hAnsi="Arial" w:cs="Arial"/>
                <w:sz w:val="18"/>
                <w:szCs w:val="18"/>
              </w:rPr>
              <w:t>to arrange or facilitate any type of family group meeting.</w:t>
            </w:r>
          </w:p>
        </w:tc>
        <w:tc>
          <w:tcPr>
            <w:tcW w:w="1260" w:type="dxa"/>
          </w:tcPr>
          <w:p w:rsidR="003A05CD" w:rsidRPr="00774D3E" w:rsidRDefault="003A05C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A05CD" w:rsidRPr="00774D3E" w:rsidRDefault="003A05C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3A05CD" w:rsidRPr="00774D3E" w:rsidRDefault="003A05CD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1D6E" w:rsidRPr="00774D3E" w:rsidTr="00F60498">
        <w:trPr>
          <w:cantSplit/>
          <w:trHeight w:val="760"/>
        </w:trPr>
        <w:tc>
          <w:tcPr>
            <w:tcW w:w="4338" w:type="dxa"/>
          </w:tcPr>
          <w:p w:rsidR="00A91D6E" w:rsidRPr="009C09AA" w:rsidRDefault="00A91D6E" w:rsidP="00F60498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 xml:space="preserve">Affiliate determines if diligent search was </w:t>
            </w:r>
            <w:r w:rsidRPr="009C09AA">
              <w:rPr>
                <w:rFonts w:ascii="Arial" w:hAnsi="Arial" w:cs="Arial"/>
                <w:sz w:val="18"/>
                <w:szCs w:val="18"/>
              </w:rPr>
              <w:t>initiated and if one has not been done requests one to be completed.</w:t>
            </w:r>
          </w:p>
          <w:p w:rsidR="00A91D6E" w:rsidRPr="00774D3E" w:rsidRDefault="00A91D6E" w:rsidP="00F60498">
            <w:pPr>
              <w:pStyle w:val="Footer"/>
              <w:numPr>
                <w:ilvl w:val="0"/>
                <w:numId w:val="10"/>
              </w:numPr>
              <w:tabs>
                <w:tab w:val="clear" w:pos="4320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t>Affiliate requests information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from any diligent search </w:t>
            </w:r>
          </w:p>
        </w:tc>
        <w:tc>
          <w:tcPr>
            <w:tcW w:w="1260" w:type="dxa"/>
          </w:tcPr>
          <w:p w:rsidR="00A91D6E" w:rsidRPr="00774D3E" w:rsidRDefault="00A91D6E" w:rsidP="00F604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91D6E" w:rsidRPr="00774D3E" w:rsidRDefault="00A91D6E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A91D6E" w:rsidRPr="00774D3E" w:rsidRDefault="00A91D6E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1D6E" w:rsidRPr="00774D3E" w:rsidTr="00F60498">
        <w:trPr>
          <w:cantSplit/>
          <w:trHeight w:val="682"/>
        </w:trPr>
        <w:tc>
          <w:tcPr>
            <w:tcW w:w="4338" w:type="dxa"/>
          </w:tcPr>
          <w:p w:rsidR="00A91D6E" w:rsidRDefault="00A91D6E" w:rsidP="00F60498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enter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requests Accurint search results from county or requests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search be initiated and determines who will </w:t>
            </w:r>
            <w:r>
              <w:rPr>
                <w:rFonts w:ascii="Arial" w:hAnsi="Arial" w:cs="Arial"/>
                <w:sz w:val="18"/>
                <w:szCs w:val="18"/>
              </w:rPr>
              <w:t>conduct the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 search</w:t>
            </w:r>
          </w:p>
          <w:p w:rsidR="00A91D6E" w:rsidRPr="00774D3E" w:rsidRDefault="00A91D6E" w:rsidP="005C1219">
            <w:pPr>
              <w:pStyle w:val="Footer"/>
              <w:tabs>
                <w:tab w:val="clear" w:pos="4320"/>
                <w:tab w:val="center" w:pos="153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91D6E" w:rsidRPr="00774D3E" w:rsidRDefault="00A91D6E" w:rsidP="00F604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91D6E" w:rsidRPr="00774D3E" w:rsidRDefault="00A91D6E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A91D6E" w:rsidRPr="00774D3E" w:rsidRDefault="00A91D6E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1219" w:rsidRPr="00774D3E" w:rsidTr="00F60498">
        <w:trPr>
          <w:cantSplit/>
          <w:trHeight w:val="783"/>
        </w:trPr>
        <w:tc>
          <w:tcPr>
            <w:tcW w:w="4338" w:type="dxa"/>
          </w:tcPr>
          <w:p w:rsidR="005C1219" w:rsidRPr="00774D3E" w:rsidRDefault="005C1219" w:rsidP="005C1219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C1219">
              <w:rPr>
                <w:rFonts w:ascii="Arial" w:hAnsi="Arial" w:cs="Arial"/>
                <w:sz w:val="18"/>
                <w:szCs w:val="18"/>
              </w:rPr>
              <w:t xml:space="preserve">If Accurint search results are not available to affiliate, other search engines may be used  if deemed appropriate by county  </w:t>
            </w:r>
          </w:p>
        </w:tc>
        <w:tc>
          <w:tcPr>
            <w:tcW w:w="1260" w:type="dxa"/>
          </w:tcPr>
          <w:p w:rsidR="005C1219" w:rsidRPr="00774D3E" w:rsidRDefault="005C1219" w:rsidP="00F604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5C1219" w:rsidRPr="00774D3E" w:rsidRDefault="005C1219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5C1219" w:rsidRPr="00774D3E" w:rsidRDefault="005C1219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1D6E" w:rsidRPr="00774D3E" w:rsidTr="00F60498">
        <w:trPr>
          <w:cantSplit/>
          <w:trHeight w:val="783"/>
        </w:trPr>
        <w:tc>
          <w:tcPr>
            <w:tcW w:w="4338" w:type="dxa"/>
          </w:tcPr>
          <w:p w:rsidR="00A91D6E" w:rsidRPr="00774D3E" w:rsidRDefault="00A91D6E" w:rsidP="00F60498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requests and plans for team meeting review of Accurint or other searches</w:t>
            </w:r>
          </w:p>
          <w:p w:rsidR="00A91D6E" w:rsidRPr="00774D3E" w:rsidRDefault="00A91D6E" w:rsidP="00F60498">
            <w:pPr>
              <w:pStyle w:val="Footer"/>
              <w:numPr>
                <w:ilvl w:val="0"/>
                <w:numId w:val="2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determines which members of the team will contact the identified family members</w:t>
            </w:r>
          </w:p>
        </w:tc>
        <w:tc>
          <w:tcPr>
            <w:tcW w:w="1260" w:type="dxa"/>
          </w:tcPr>
          <w:p w:rsidR="00A91D6E" w:rsidRPr="00774D3E" w:rsidRDefault="00A91D6E" w:rsidP="00F604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91D6E" w:rsidRPr="00774D3E" w:rsidRDefault="00A91D6E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A91D6E" w:rsidRPr="00774D3E" w:rsidRDefault="00A91D6E" w:rsidP="00F60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00B4" w:rsidRPr="00774D3E" w:rsidTr="007863C9">
        <w:trPr>
          <w:cantSplit/>
          <w:trHeight w:val="312"/>
        </w:trPr>
        <w:tc>
          <w:tcPr>
            <w:tcW w:w="4338" w:type="dxa"/>
          </w:tcPr>
          <w:p w:rsidR="004300B4" w:rsidRPr="00C87CEF" w:rsidRDefault="004300B4" w:rsidP="00EF50E3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list possible family members and resources from search</w:t>
            </w:r>
          </w:p>
        </w:tc>
        <w:tc>
          <w:tcPr>
            <w:tcW w:w="1260" w:type="dxa"/>
          </w:tcPr>
          <w:p w:rsidR="004300B4" w:rsidRPr="00774D3E" w:rsidRDefault="004300B4" w:rsidP="00EB54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4300B4" w:rsidRPr="00774D3E" w:rsidRDefault="004300B4" w:rsidP="00EB54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4300B4" w:rsidRPr="00774D3E" w:rsidRDefault="004300B4" w:rsidP="00EB54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00B4" w:rsidRPr="00774D3E" w:rsidTr="007863C9">
        <w:trPr>
          <w:cantSplit/>
          <w:trHeight w:val="312"/>
        </w:trPr>
        <w:tc>
          <w:tcPr>
            <w:tcW w:w="4338" w:type="dxa"/>
          </w:tcPr>
          <w:p w:rsidR="004300B4" w:rsidRPr="00C87CEF" w:rsidRDefault="004300B4" w:rsidP="00EF50E3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call phone numbers identified in search or send letters if no number is available</w:t>
            </w:r>
          </w:p>
        </w:tc>
        <w:tc>
          <w:tcPr>
            <w:tcW w:w="1260" w:type="dxa"/>
          </w:tcPr>
          <w:p w:rsidR="004300B4" w:rsidRPr="00774D3E" w:rsidRDefault="004300B4" w:rsidP="00EB54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4300B4" w:rsidRPr="00774D3E" w:rsidRDefault="004300B4" w:rsidP="00EB54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4300B4" w:rsidRPr="00774D3E" w:rsidRDefault="004300B4" w:rsidP="00EB54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519"/>
        </w:trPr>
        <w:tc>
          <w:tcPr>
            <w:tcW w:w="4338" w:type="dxa"/>
          </w:tcPr>
          <w:p w:rsidR="00F37392" w:rsidRPr="00C87CEF" w:rsidRDefault="00F37392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09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Affiliate </w:t>
            </w:r>
            <w:r w:rsidRPr="001F7922">
              <w:rPr>
                <w:rFonts w:ascii="Arial" w:hAnsi="Arial" w:cs="Arial"/>
                <w:sz w:val="18"/>
                <w:szCs w:val="18"/>
              </w:rPr>
              <w:t xml:space="preserve">will contact parents to obtain and record detailed information on family members and resources who may become </w:t>
            </w:r>
            <w:r w:rsidR="00705B62" w:rsidRPr="00C87CEF">
              <w:rPr>
                <w:rFonts w:ascii="Arial" w:hAnsi="Arial" w:cs="Arial"/>
                <w:sz w:val="18"/>
                <w:szCs w:val="18"/>
              </w:rPr>
              <w:t>a significant connection with a supportive adult</w:t>
            </w:r>
          </w:p>
          <w:p w:rsidR="00F37392" w:rsidRPr="00C87CEF" w:rsidRDefault="00F37392" w:rsidP="00C2182E">
            <w:pPr>
              <w:pStyle w:val="Footer"/>
              <w:numPr>
                <w:ilvl w:val="0"/>
                <w:numId w:val="23"/>
              </w:numPr>
              <w:ind w:left="10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Discuss process for establishing permanent connections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519"/>
        </w:trPr>
        <w:tc>
          <w:tcPr>
            <w:tcW w:w="4338" w:type="dxa"/>
          </w:tcPr>
          <w:p w:rsidR="00F37392" w:rsidRPr="001F7922" w:rsidRDefault="00F37392" w:rsidP="00C2182E">
            <w:pPr>
              <w:pStyle w:val="Footer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C09AA">
              <w:rPr>
                <w:rFonts w:ascii="Arial" w:hAnsi="Arial" w:cs="Arial"/>
                <w:sz w:val="18"/>
                <w:szCs w:val="18"/>
              </w:rPr>
              <w:t>Affiliate will interview extended family members to determine additional resources that have not been identified by parents</w:t>
            </w:r>
            <w:r w:rsidR="00B73F85">
              <w:rPr>
                <w:rFonts w:ascii="Arial" w:hAnsi="Arial" w:cs="Arial"/>
                <w:sz w:val="18"/>
                <w:szCs w:val="18"/>
              </w:rPr>
              <w:t xml:space="preserve"> or review of records</w:t>
            </w:r>
          </w:p>
          <w:p w:rsidR="00F37392" w:rsidRPr="00C87CEF" w:rsidRDefault="00F37392" w:rsidP="00C2182E">
            <w:pPr>
              <w:pStyle w:val="Footer"/>
              <w:numPr>
                <w:ilvl w:val="0"/>
                <w:numId w:val="17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request family members to provide additional family contacts and their contact information</w:t>
            </w:r>
          </w:p>
          <w:p w:rsidR="00F37392" w:rsidRPr="00C87CEF" w:rsidRDefault="00F37392" w:rsidP="00FF5C52">
            <w:pPr>
              <w:pStyle w:val="Footer"/>
              <w:numPr>
                <w:ilvl w:val="0"/>
                <w:numId w:val="17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Affiliate will determine if family members are  willing to participate in process to establish permanent connections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519"/>
        </w:trPr>
        <w:tc>
          <w:tcPr>
            <w:tcW w:w="4338" w:type="dxa"/>
          </w:tcPr>
          <w:p w:rsidR="00F37392" w:rsidRPr="00774D3E" w:rsidRDefault="00F37392" w:rsidP="00393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300B4">
              <w:rPr>
                <w:rFonts w:ascii="Arial" w:hAnsi="Arial" w:cs="Arial"/>
                <w:sz w:val="18"/>
                <w:szCs w:val="18"/>
              </w:rPr>
              <w:t>Affiliate continues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 xml:space="preserve"> to request Accurint or run other identified search methods and use </w:t>
            </w:r>
            <w:r w:rsidRPr="004300B4">
              <w:rPr>
                <w:rFonts w:ascii="Arial" w:hAnsi="Arial" w:cs="Arial"/>
                <w:sz w:val="18"/>
                <w:szCs w:val="18"/>
              </w:rPr>
              <w:t>diligent search packet to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 xml:space="preserve"> continue to </w:t>
            </w:r>
            <w:r w:rsidRPr="004300B4">
              <w:rPr>
                <w:rFonts w:ascii="Arial" w:hAnsi="Arial" w:cs="Arial"/>
                <w:sz w:val="18"/>
                <w:szCs w:val="18"/>
              </w:rPr>
              <w:t xml:space="preserve"> locate 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>addition</w:t>
            </w:r>
            <w:r w:rsidRPr="004300B4">
              <w:rPr>
                <w:rFonts w:ascii="Arial" w:hAnsi="Arial" w:cs="Arial"/>
                <w:sz w:val="18"/>
                <w:szCs w:val="18"/>
              </w:rPr>
              <w:t>al resources</w:t>
            </w:r>
            <w:r w:rsidR="00B73F85">
              <w:rPr>
                <w:rFonts w:ascii="Arial" w:hAnsi="Arial" w:cs="Arial"/>
                <w:sz w:val="18"/>
                <w:szCs w:val="18"/>
              </w:rPr>
              <w:t xml:space="preserve"> throughout the life of the case</w:t>
            </w:r>
            <w:r w:rsidR="00EF3B9E" w:rsidRPr="004300B4">
              <w:rPr>
                <w:rFonts w:ascii="Arial" w:hAnsi="Arial" w:cs="Arial"/>
                <w:sz w:val="18"/>
                <w:szCs w:val="18"/>
              </w:rPr>
              <w:t>.</w:t>
            </w:r>
            <w:r w:rsidR="00EF3B9E" w:rsidRPr="00774D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E2E7A">
        <w:trPr>
          <w:cantSplit/>
          <w:trHeight w:val="890"/>
        </w:trPr>
        <w:tc>
          <w:tcPr>
            <w:tcW w:w="4338" w:type="dxa"/>
          </w:tcPr>
          <w:p w:rsidR="00F37392" w:rsidRPr="00C87CEF" w:rsidRDefault="00F37392" w:rsidP="00C2182E">
            <w:pPr>
              <w:pStyle w:val="ListParagraph"/>
              <w:numPr>
                <w:ilvl w:val="0"/>
                <w:numId w:val="2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 xml:space="preserve">County and affiliate clarify the roles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 participating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43617">
              <w:rPr>
                <w:rFonts w:ascii="Arial" w:hAnsi="Arial" w:cs="Arial"/>
                <w:sz w:val="18"/>
                <w:szCs w:val="18"/>
              </w:rPr>
              <w:t xml:space="preserve">any family </w:t>
            </w:r>
            <w:r w:rsidRPr="00C87CEF">
              <w:rPr>
                <w:rFonts w:ascii="Arial" w:hAnsi="Arial" w:cs="Arial"/>
                <w:sz w:val="18"/>
                <w:szCs w:val="18"/>
              </w:rPr>
              <w:t>meeting</w:t>
            </w:r>
          </w:p>
          <w:p w:rsidR="00F37392" w:rsidRPr="00774D3E" w:rsidRDefault="00F37392" w:rsidP="00362CE6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>Determin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meeting will be conducted 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>with</w:t>
            </w:r>
            <w:r w:rsidR="00634C34" w:rsidRPr="00C87CEF">
              <w:rPr>
                <w:rFonts w:ascii="Arial" w:hAnsi="Arial" w:cs="Arial"/>
                <w:sz w:val="18"/>
                <w:szCs w:val="18"/>
              </w:rPr>
              <w:t xml:space="preserve"> the affiliate</w:t>
            </w:r>
            <w:r w:rsidR="00362CE6" w:rsidRPr="00C87CEF">
              <w:rPr>
                <w:rFonts w:ascii="Arial" w:hAnsi="Arial" w:cs="Arial"/>
                <w:sz w:val="18"/>
                <w:szCs w:val="18"/>
              </w:rPr>
              <w:t>’s role, if any,</w:t>
            </w:r>
            <w:r w:rsidRPr="00C87CEF">
              <w:rPr>
                <w:rFonts w:ascii="Arial" w:hAnsi="Arial" w:cs="Arial"/>
                <w:sz w:val="18"/>
                <w:szCs w:val="18"/>
              </w:rPr>
              <w:t xml:space="preserve"> outlined in CSR plan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981"/>
        </w:trPr>
        <w:tc>
          <w:tcPr>
            <w:tcW w:w="4338" w:type="dxa"/>
          </w:tcPr>
          <w:p w:rsidR="00F37392" w:rsidRPr="00774D3E" w:rsidRDefault="00F37392" w:rsidP="00C218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Within two weeks of completion of family group decision making, family conferencing, teaming, affiliate will: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Schedule 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meeting with 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caseworker, casework supervisor </w:t>
            </w:r>
            <w:r w:rsidRPr="00774D3E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774D3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sz w:val="18"/>
                <w:szCs w:val="18"/>
              </w:rPr>
              <w:t>team members to debrief and ensure future planning</w:t>
            </w:r>
          </w:p>
          <w:p w:rsidR="00F37392" w:rsidRPr="00774D3E" w:rsidRDefault="00F37392" w:rsidP="00214721">
            <w:pPr>
              <w:pStyle w:val="ListParagraph"/>
              <w:numPr>
                <w:ilvl w:val="0"/>
                <w:numId w:val="1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74D3E">
              <w:rPr>
                <w:rFonts w:ascii="Arial" w:hAnsi="Arial" w:cs="Arial"/>
                <w:sz w:val="18"/>
                <w:szCs w:val="18"/>
              </w:rPr>
              <w:t>m</w:t>
            </w:r>
            <w:r w:rsidR="00214721">
              <w:rPr>
                <w:rFonts w:ascii="Arial" w:hAnsi="Arial" w:cs="Arial"/>
                <w:sz w:val="18"/>
                <w:szCs w:val="18"/>
              </w:rPr>
              <w:t xml:space="preserve">eeting, discuss if follow-up is </w:t>
            </w:r>
            <w:r w:rsidRPr="00774D3E">
              <w:rPr>
                <w:rFonts w:ascii="Arial" w:hAnsi="Arial" w:cs="Arial"/>
                <w:sz w:val="18"/>
                <w:szCs w:val="18"/>
              </w:rPr>
              <w:t xml:space="preserve">needed with family members, </w:t>
            </w:r>
            <w:r w:rsidR="00214721">
              <w:rPr>
                <w:rFonts w:ascii="Arial" w:hAnsi="Arial" w:cs="Arial"/>
                <w:sz w:val="18"/>
                <w:szCs w:val="18"/>
              </w:rPr>
              <w:t>connections</w:t>
            </w:r>
            <w:r w:rsidR="00214721" w:rsidRPr="009C09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7CEF">
              <w:rPr>
                <w:rFonts w:ascii="Arial" w:hAnsi="Arial" w:cs="Arial"/>
                <w:sz w:val="18"/>
                <w:szCs w:val="18"/>
              </w:rPr>
              <w:t>who</w:t>
            </w:r>
            <w:r w:rsidR="00214721" w:rsidRPr="00C87CEF">
              <w:rPr>
                <w:rFonts w:ascii="Arial" w:hAnsi="Arial" w:cs="Arial"/>
                <w:sz w:val="18"/>
                <w:szCs w:val="18"/>
              </w:rPr>
              <w:t xml:space="preserve"> and when phone calls will be made</w:t>
            </w:r>
            <w:r w:rsidR="00953D71" w:rsidRPr="00C87C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F254B6">
        <w:trPr>
          <w:cantSplit/>
          <w:trHeight w:val="368"/>
        </w:trPr>
        <w:tc>
          <w:tcPr>
            <w:tcW w:w="4338" w:type="dxa"/>
          </w:tcPr>
          <w:p w:rsidR="00F37392" w:rsidRPr="00774D3E" w:rsidRDefault="00F37392" w:rsidP="0039378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will review CSR plan to determine any further tasks required by county</w:t>
            </w: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7863C9">
        <w:trPr>
          <w:cantSplit/>
          <w:trHeight w:val="981"/>
        </w:trPr>
        <w:tc>
          <w:tcPr>
            <w:tcW w:w="4338" w:type="dxa"/>
          </w:tcPr>
          <w:p w:rsidR="00F37392" w:rsidRPr="00774D3E" w:rsidRDefault="00F37392" w:rsidP="00C218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determines how many family members are known after family group decision making, family conferencing, teaming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reviews  list of identified connections and determines  their commitment level  </w:t>
            </w:r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lastRenderedPageBreak/>
              <w:t xml:space="preserve">Affiliate discusses  with county to determine how follow-up </w:t>
            </w:r>
            <w:r w:rsidR="00953D71" w:rsidRPr="00774D3E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362CE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53D71" w:rsidRPr="00774D3E">
              <w:rPr>
                <w:rFonts w:ascii="Arial" w:hAnsi="Arial" w:cs="Arial"/>
                <w:sz w:val="18"/>
                <w:szCs w:val="18"/>
              </w:rPr>
              <w:t xml:space="preserve">county </w:t>
            </w:r>
            <w:r w:rsidRPr="00774D3E">
              <w:rPr>
                <w:rFonts w:ascii="Arial" w:hAnsi="Arial" w:cs="Arial"/>
                <w:sz w:val="18"/>
                <w:szCs w:val="18"/>
              </w:rPr>
              <w:t>will occur for identified connections</w:t>
            </w:r>
          </w:p>
          <w:p w:rsidR="00F37392" w:rsidRDefault="00F37392" w:rsidP="00C2182E">
            <w:pPr>
              <w:pStyle w:val="ListParagraph"/>
              <w:numPr>
                <w:ilvl w:val="0"/>
                <w:numId w:val="26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documents in CSR final report</w:t>
            </w:r>
          </w:p>
          <w:p w:rsidR="00787729" w:rsidRDefault="009804D0" w:rsidP="00787729">
            <w:pPr>
              <w:pStyle w:val="ListParagraph"/>
              <w:ind w:left="1080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4" w:history="1">
              <w:r w:rsidR="00787729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</w:p>
          <w:p w:rsidR="00787729" w:rsidRDefault="00787729" w:rsidP="00787729">
            <w:pPr>
              <w:pStyle w:val="ListParagraph"/>
              <w:ind w:left="108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787729" w:rsidRPr="00787729" w:rsidRDefault="00787729" w:rsidP="00787729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5" w:history="1">
              <w:r w:rsidRPr="00787729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  <w:p w:rsidR="00787729" w:rsidRPr="00787729" w:rsidRDefault="00787729" w:rsidP="00787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04A9" w:rsidRPr="00774D3E" w:rsidTr="00325AC4">
        <w:trPr>
          <w:cantSplit/>
          <w:trHeight w:val="981"/>
        </w:trPr>
        <w:tc>
          <w:tcPr>
            <w:tcW w:w="4338" w:type="dxa"/>
          </w:tcPr>
          <w:p w:rsidR="00F904A9" w:rsidRPr="00774D3E" w:rsidRDefault="002B0340" w:rsidP="006610AE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C87CEF">
              <w:rPr>
                <w:rFonts w:ascii="Arial" w:hAnsi="Arial" w:cs="Arial"/>
                <w:sz w:val="18"/>
                <w:szCs w:val="18"/>
              </w:rPr>
              <w:t xml:space="preserve">If no viable permanent resources or connections result from this search, the </w:t>
            </w:r>
            <w:r w:rsidR="007C6CB0" w:rsidRPr="00C87CEF">
              <w:rPr>
                <w:rFonts w:ascii="Arial" w:hAnsi="Arial" w:cs="Arial"/>
                <w:sz w:val="18"/>
                <w:szCs w:val="18"/>
              </w:rPr>
              <w:t xml:space="preserve">affiliate </w:t>
            </w:r>
            <w:r w:rsidR="006610AE" w:rsidRPr="00C87CEF">
              <w:rPr>
                <w:rFonts w:ascii="Arial" w:hAnsi="Arial" w:cs="Arial"/>
                <w:sz w:val="18"/>
                <w:szCs w:val="18"/>
              </w:rPr>
              <w:t>will meet with the county and re-evaluate the CSR plan to see what services may be needed to help achieve permanency.</w:t>
            </w:r>
          </w:p>
        </w:tc>
        <w:tc>
          <w:tcPr>
            <w:tcW w:w="1260" w:type="dxa"/>
          </w:tcPr>
          <w:p w:rsidR="00F904A9" w:rsidRPr="00774D3E" w:rsidRDefault="00F904A9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904A9" w:rsidRPr="00774D3E" w:rsidRDefault="00F904A9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904A9" w:rsidRPr="00774D3E" w:rsidRDefault="00F904A9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7392" w:rsidRPr="00774D3E" w:rsidTr="00325AC4">
        <w:trPr>
          <w:cantSplit/>
          <w:trHeight w:val="981"/>
        </w:trPr>
        <w:tc>
          <w:tcPr>
            <w:tcW w:w="4338" w:type="dxa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recommends additional SWAN services as needed, including Child Preparation, Child Profile, Family Profile, Placement, Finalization and Post-Permanency</w:t>
            </w:r>
          </w:p>
        </w:tc>
        <w:tc>
          <w:tcPr>
            <w:tcW w:w="1260" w:type="dxa"/>
          </w:tcPr>
          <w:p w:rsidR="00F37392" w:rsidRPr="00774D3E" w:rsidRDefault="00F37392" w:rsidP="00325A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392" w:rsidRPr="00774D3E" w:rsidRDefault="00F37392" w:rsidP="00325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F37392" w:rsidRPr="00774D3E" w:rsidRDefault="00F37392" w:rsidP="00325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26AE" w:rsidRPr="00774D3E" w:rsidTr="00ED26AE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338" w:type="dxa"/>
            <w:shd w:val="clear" w:color="auto" w:fill="auto"/>
          </w:tcPr>
          <w:p w:rsidR="00ED26AE" w:rsidRPr="006542C0" w:rsidRDefault="00ED26AE" w:rsidP="00C2182E">
            <w:pPr>
              <w:pStyle w:val="ListParagraph"/>
              <w:numPr>
                <w:ilvl w:val="0"/>
                <w:numId w:val="8"/>
              </w:numPr>
              <w:ind w:left="360"/>
              <w:contextualSpacing/>
              <w:rPr>
                <w:rFonts w:ascii="Arial" w:hAnsi="Arial" w:cs="Arial"/>
                <w:b/>
                <w:color w:val="4F6228"/>
              </w:rPr>
            </w:pPr>
            <w:r w:rsidRPr="00774D3E">
              <w:rPr>
                <w:rFonts w:ascii="Arial" w:hAnsi="Arial" w:cs="Arial"/>
                <w:b/>
              </w:rPr>
              <w:t>Completion of CSR</w:t>
            </w:r>
            <w:r w:rsidR="00DF4A56">
              <w:rPr>
                <w:rFonts w:ascii="Arial" w:hAnsi="Arial" w:cs="Arial"/>
                <w:b/>
              </w:rPr>
              <w:t>*</w:t>
            </w:r>
          </w:p>
          <w:p w:rsidR="00ED26AE" w:rsidRPr="00645CF9" w:rsidRDefault="00ED26AE" w:rsidP="00ED26A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ED26AE" w:rsidRPr="006B0DED" w:rsidRDefault="00ED26AE" w:rsidP="00ED26AE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ED26AE" w:rsidRPr="006B0DED" w:rsidRDefault="00ED26AE" w:rsidP="00ED2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604C1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ED26AE" w:rsidRDefault="00ED26AE" w:rsidP="00ED26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F35351" w:rsidRPr="004C198D" w:rsidRDefault="00F35351" w:rsidP="00ED26AE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C198D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ED26AE" w:rsidRDefault="00ED26AE" w:rsidP="00ED26A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45CF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reparing and mailing documents</w:t>
            </w:r>
          </w:p>
          <w:p w:rsidR="00ED26AE" w:rsidRPr="00645CF9" w:rsidRDefault="00ED26AE" w:rsidP="00645C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45CF9">
              <w:rPr>
                <w:rFonts w:ascii="Arial" w:hAnsi="Arial" w:cs="Arial"/>
                <w:sz w:val="18"/>
                <w:szCs w:val="18"/>
              </w:rPr>
              <w:t>Discussing addit</w:t>
            </w:r>
            <w:r w:rsidR="008E615E">
              <w:rPr>
                <w:rFonts w:ascii="Arial" w:hAnsi="Arial" w:cs="Arial"/>
                <w:sz w:val="18"/>
                <w:szCs w:val="18"/>
              </w:rPr>
              <w:t>i</w:t>
            </w:r>
            <w:r w:rsidRPr="00645CF9">
              <w:rPr>
                <w:rFonts w:ascii="Arial" w:hAnsi="Arial" w:cs="Arial"/>
                <w:sz w:val="18"/>
                <w:szCs w:val="18"/>
              </w:rPr>
              <w:t>onal referral with county</w:t>
            </w:r>
          </w:p>
          <w:p w:rsidR="00ED26AE" w:rsidRPr="00645CF9" w:rsidRDefault="00ED26AE" w:rsidP="00645C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45CF9">
              <w:rPr>
                <w:rFonts w:ascii="Arial" w:hAnsi="Arial" w:cs="Arial"/>
                <w:sz w:val="18"/>
                <w:szCs w:val="18"/>
              </w:rPr>
              <w:t xml:space="preserve">Tracking </w:t>
            </w:r>
            <w:r w:rsidR="00F35351" w:rsidRPr="004C198D">
              <w:rPr>
                <w:rFonts w:ascii="Arial" w:hAnsi="Arial" w:cs="Arial"/>
                <w:sz w:val="18"/>
                <w:szCs w:val="18"/>
              </w:rPr>
              <w:t>cost and time</w:t>
            </w:r>
            <w:r w:rsidRPr="004C1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CF9">
              <w:rPr>
                <w:rFonts w:ascii="Arial" w:hAnsi="Arial" w:cs="Arial"/>
                <w:sz w:val="18"/>
                <w:szCs w:val="18"/>
              </w:rPr>
              <w:t>throughout the course of the unit</w:t>
            </w:r>
          </w:p>
          <w:p w:rsidR="00ED26AE" w:rsidRPr="0063313C" w:rsidRDefault="00ED26AE" w:rsidP="0063313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645CF9">
              <w:rPr>
                <w:rFonts w:ascii="Arial" w:hAnsi="Arial" w:cs="Arial"/>
                <w:sz w:val="18"/>
                <w:szCs w:val="18"/>
              </w:rPr>
              <w:t>Supervisory time reviewing entry of cost/time.</w:t>
            </w:r>
          </w:p>
        </w:tc>
      </w:tr>
      <w:tr w:rsidR="00F37392" w:rsidRPr="00774D3E" w:rsidTr="007863C9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338" w:type="dxa"/>
            <w:shd w:val="clear" w:color="auto" w:fill="auto"/>
          </w:tcPr>
          <w:p w:rsidR="00F37392" w:rsidRPr="00774D3E" w:rsidRDefault="00543617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the end of 6 months, a</w:t>
            </w:r>
            <w:r w:rsidR="00F37392" w:rsidRPr="00774D3E">
              <w:rPr>
                <w:rFonts w:ascii="Arial" w:hAnsi="Arial" w:cs="Arial"/>
                <w:sz w:val="18"/>
                <w:szCs w:val="18"/>
              </w:rPr>
              <w:t xml:space="preserve">ffiliate attaches final Child Specific Recruitment Report,  flyers and any other recruitment materials developed throughout unit of service to CSR Plan </w:t>
            </w:r>
            <w:hyperlink r:id="rId46" w:history="1"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</w:p>
          <w:p w:rsidR="00F37392" w:rsidRPr="00774D3E" w:rsidRDefault="00F37392" w:rsidP="00C2182E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 xml:space="preserve">Affiliate submits completed CSR Plan </w:t>
            </w:r>
            <w:hyperlink r:id="rId47" w:history="1">
              <w:r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(See Template)</w:t>
              </w:r>
            </w:hyperlink>
            <w:r w:rsidR="0092368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774D3E">
              <w:rPr>
                <w:rFonts w:ascii="Arial" w:hAnsi="Arial" w:cs="Arial"/>
                <w:sz w:val="18"/>
                <w:szCs w:val="18"/>
              </w:rPr>
              <w:t>and attachments to county agency worker</w:t>
            </w:r>
          </w:p>
          <w:p w:rsidR="00F37392" w:rsidRPr="00774D3E" w:rsidRDefault="00F37392" w:rsidP="000D1C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9804D0" w:rsidP="00B77385">
            <w:pPr>
              <w:pStyle w:val="Footer"/>
              <w:tabs>
                <w:tab w:val="clear" w:pos="4320"/>
              </w:tabs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*Child Specific Recruitment Plan Template (Attachment I)</w:t>
              </w:r>
            </w:hyperlink>
          </w:p>
          <w:p w:rsidR="00F37392" w:rsidRDefault="00F37392" w:rsidP="00B7738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41278" w:rsidRPr="00774D3E" w:rsidRDefault="009804D0" w:rsidP="00B7738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41278" w:rsidRPr="007A2474">
                <w:rPr>
                  <w:rStyle w:val="Hyperlink"/>
                  <w:rFonts w:ascii="Arial" w:hAnsi="Arial" w:cs="Arial"/>
                  <w:sz w:val="18"/>
                  <w:szCs w:val="18"/>
                </w:rPr>
                <w:t>Child Specific Plan &amp; Report Guidelines</w:t>
              </w:r>
            </w:hyperlink>
          </w:p>
        </w:tc>
        <w:tc>
          <w:tcPr>
            <w:tcW w:w="12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4338" w:type="dxa"/>
            <w:shd w:val="clear" w:color="auto" w:fill="auto"/>
          </w:tcPr>
          <w:p w:rsidR="00F37392" w:rsidRPr="00774D3E" w:rsidRDefault="00F37392" w:rsidP="006610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recommends an additional unit of service if no permanent resource found</w:t>
            </w:r>
            <w:r w:rsidR="007C6CB0" w:rsidRPr="00774D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1" w:name="Check1"/>
        <w:tc>
          <w:tcPr>
            <w:tcW w:w="1260" w:type="dxa"/>
            <w:shd w:val="clear" w:color="auto" w:fill="auto"/>
          </w:tcPr>
          <w:p w:rsidR="00F37392" w:rsidRPr="00011A6D" w:rsidRDefault="00F37392" w:rsidP="00932567">
            <w:p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011A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A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4D0">
              <w:rPr>
                <w:rFonts w:ascii="Arial" w:hAnsi="Arial" w:cs="Arial"/>
                <w:sz w:val="18"/>
                <w:szCs w:val="18"/>
              </w:rPr>
            </w:r>
            <w:r w:rsidR="0098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A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011A6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F37392" w:rsidRPr="00774D3E" w:rsidRDefault="00F37392" w:rsidP="0093256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1A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1A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4D0">
              <w:rPr>
                <w:rFonts w:ascii="Arial" w:hAnsi="Arial" w:cs="Arial"/>
                <w:sz w:val="18"/>
                <w:szCs w:val="18"/>
              </w:rPr>
            </w:r>
            <w:r w:rsidR="00980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A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1A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774D3E" w:rsidTr="007863C9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338" w:type="dxa"/>
            <w:shd w:val="clear" w:color="auto" w:fill="auto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submits completed printed or electronic copy of benchmark to county</w:t>
            </w:r>
          </w:p>
        </w:tc>
        <w:tc>
          <w:tcPr>
            <w:tcW w:w="12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7392" w:rsidRPr="0006147D" w:rsidTr="007863C9">
        <w:tblPrEx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4338" w:type="dxa"/>
            <w:shd w:val="clear" w:color="auto" w:fill="auto"/>
          </w:tcPr>
          <w:p w:rsidR="00F37392" w:rsidRPr="00774D3E" w:rsidRDefault="00F37392" w:rsidP="00C218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74D3E">
              <w:rPr>
                <w:rFonts w:ascii="Arial" w:hAnsi="Arial" w:cs="Arial"/>
                <w:sz w:val="18"/>
                <w:szCs w:val="18"/>
              </w:rPr>
              <w:t>Affiliate submits completed benchmark to SWAN prime contractor</w:t>
            </w:r>
          </w:p>
          <w:p w:rsidR="00F37392" w:rsidRPr="00774D3E" w:rsidRDefault="00F37392" w:rsidP="00BE19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37392" w:rsidRPr="00774D3E" w:rsidRDefault="009804D0" w:rsidP="00BE193C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* SWAN Program Components, Section E: SWAN Services, 1) Direct Services, f) Child Specific Recruitment (CSR), 3</w:t>
              </w:r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  <w:vertAlign w:val="superscript"/>
                </w:rPr>
                <w:t>rd</w:t>
              </w:r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paragraph</w:t>
              </w:r>
            </w:hyperlink>
          </w:p>
          <w:p w:rsidR="00F37392" w:rsidRPr="00774D3E" w:rsidRDefault="00F37392" w:rsidP="00BE193C">
            <w:pPr>
              <w:pStyle w:val="ListParagraph"/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37392" w:rsidRPr="00774D3E" w:rsidRDefault="009804D0" w:rsidP="00173B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F37392" w:rsidRPr="00E237BA">
                <w:rPr>
                  <w:rStyle w:val="Hyperlink"/>
                  <w:rFonts w:ascii="Arial" w:hAnsi="Arial" w:cs="Arial"/>
                  <w:sz w:val="18"/>
                  <w:szCs w:val="18"/>
                </w:rPr>
                <w:t>SWAN Program Components, Section E: SWAN Services, 1) Direct Services, f) Child Specific Recruitment (CSR), SWAN Program Activities, #6</w:t>
              </w:r>
            </w:hyperlink>
          </w:p>
        </w:tc>
        <w:tc>
          <w:tcPr>
            <w:tcW w:w="126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37392" w:rsidRPr="00774D3E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F37392" w:rsidRPr="0006147D" w:rsidRDefault="00F37392" w:rsidP="008300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B4456" w:rsidRDefault="00CB4456" w:rsidP="00FB2305">
      <w:pPr>
        <w:rPr>
          <w:rFonts w:ascii="Arial" w:hAnsi="Arial" w:cs="Arial"/>
          <w:bCs/>
          <w:color w:val="000000"/>
          <w:sz w:val="15"/>
          <w:szCs w:val="15"/>
        </w:rPr>
      </w:pPr>
    </w:p>
    <w:sectPr w:rsidR="00CB4456" w:rsidSect="00932567">
      <w:footerReference w:type="even" r:id="rId52"/>
      <w:footerReference w:type="default" r:id="rId53"/>
      <w:pgSz w:w="12240" w:h="15840"/>
      <w:pgMar w:top="1008" w:right="1008" w:bottom="12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FD" w:rsidRDefault="00A320FD">
      <w:r>
        <w:separator/>
      </w:r>
    </w:p>
  </w:endnote>
  <w:endnote w:type="continuationSeparator" w:id="0">
    <w:p w:rsidR="00A320FD" w:rsidRDefault="00A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02" w:rsidRDefault="00421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E02" w:rsidRDefault="00421E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69535969"/>
      <w:docPartObj>
        <w:docPartGallery w:val="Page Numbers (Bottom of Page)"/>
        <w:docPartUnique/>
      </w:docPartObj>
    </w:sdtPr>
    <w:sdtEndPr/>
    <w:sdtContent>
      <w:p w:rsidR="00421E02" w:rsidRPr="00B739EE" w:rsidRDefault="00421E02" w:rsidP="00BC3218">
        <w:pPr>
          <w:widowControl w:val="0"/>
          <w:autoSpaceDE w:val="0"/>
          <w:autoSpaceDN w:val="0"/>
          <w:adjustRightInd w:val="0"/>
          <w:spacing w:before="40"/>
          <w:ind w:left="-90" w:right="-745"/>
          <w:rPr>
            <w:rFonts w:ascii="Arial" w:hAnsi="Arial" w:cs="Arial"/>
            <w:sz w:val="16"/>
            <w:szCs w:val="16"/>
          </w:rPr>
        </w:pPr>
        <w:r w:rsidRPr="00B739EE">
          <w:rPr>
            <w:rFonts w:ascii="Arial" w:hAnsi="Arial" w:cs="Arial"/>
            <w:spacing w:val="-1"/>
            <w:sz w:val="16"/>
            <w:szCs w:val="16"/>
          </w:rPr>
          <w:t>D</w:t>
        </w:r>
        <w:r w:rsidRPr="00B739EE">
          <w:rPr>
            <w:rFonts w:ascii="Arial" w:hAnsi="Arial" w:cs="Arial"/>
            <w:spacing w:val="1"/>
            <w:sz w:val="16"/>
            <w:szCs w:val="16"/>
          </w:rPr>
          <w:t>i</w:t>
        </w:r>
        <w:r w:rsidRPr="00B739EE">
          <w:rPr>
            <w:rFonts w:ascii="Arial" w:hAnsi="Arial" w:cs="Arial"/>
            <w:sz w:val="16"/>
            <w:szCs w:val="16"/>
          </w:rPr>
          <w:t>a</w:t>
        </w:r>
        <w:r w:rsidRPr="00B739EE">
          <w:rPr>
            <w:rFonts w:ascii="Arial" w:hAnsi="Arial" w:cs="Arial"/>
            <w:spacing w:val="1"/>
            <w:sz w:val="16"/>
            <w:szCs w:val="16"/>
          </w:rPr>
          <w:t>k</w:t>
        </w:r>
        <w:r w:rsidRPr="00B739EE">
          <w:rPr>
            <w:rFonts w:ascii="Arial" w:hAnsi="Arial" w:cs="Arial"/>
            <w:spacing w:val="-4"/>
            <w:sz w:val="16"/>
            <w:szCs w:val="16"/>
          </w:rPr>
          <w:t>o</w:t>
        </w:r>
        <w:r w:rsidRPr="00B739EE">
          <w:rPr>
            <w:rFonts w:ascii="Arial" w:hAnsi="Arial" w:cs="Arial"/>
            <w:sz w:val="16"/>
            <w:szCs w:val="16"/>
          </w:rPr>
          <w:t>n /</w:t>
        </w:r>
        <w:r w:rsidRPr="00B739EE">
          <w:rPr>
            <w:rFonts w:ascii="Arial" w:hAnsi="Arial" w:cs="Arial"/>
            <w:spacing w:val="1"/>
            <w:sz w:val="16"/>
            <w:szCs w:val="16"/>
          </w:rPr>
          <w:t xml:space="preserve"> </w:t>
        </w:r>
        <w:r w:rsidRPr="00B739EE">
          <w:rPr>
            <w:rFonts w:ascii="Arial" w:hAnsi="Arial" w:cs="Arial"/>
            <w:spacing w:val="-3"/>
            <w:sz w:val="16"/>
            <w:szCs w:val="16"/>
          </w:rPr>
          <w:t>F</w:t>
        </w:r>
        <w:r w:rsidRPr="00B739EE">
          <w:rPr>
            <w:rFonts w:ascii="Arial" w:hAnsi="Arial" w:cs="Arial"/>
            <w:spacing w:val="-1"/>
            <w:sz w:val="16"/>
            <w:szCs w:val="16"/>
          </w:rPr>
          <w:t>D</w:t>
        </w:r>
        <w:r w:rsidRPr="00B739EE">
          <w:rPr>
            <w:rFonts w:ascii="Arial" w:hAnsi="Arial" w:cs="Arial"/>
            <w:sz w:val="16"/>
            <w:szCs w:val="16"/>
          </w:rPr>
          <w:t>R</w:t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tab/>
        </w:r>
        <w:r w:rsidRPr="00B739EE">
          <w:rPr>
            <w:rFonts w:ascii="Arial" w:hAnsi="Arial" w:cs="Arial"/>
            <w:sz w:val="16"/>
            <w:szCs w:val="16"/>
          </w:rPr>
          <w:fldChar w:fldCharType="begin"/>
        </w:r>
        <w:r w:rsidRPr="00B739E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739EE">
          <w:rPr>
            <w:rFonts w:ascii="Arial" w:hAnsi="Arial" w:cs="Arial"/>
            <w:sz w:val="16"/>
            <w:szCs w:val="16"/>
          </w:rPr>
          <w:fldChar w:fldCharType="separate"/>
        </w:r>
        <w:r w:rsidR="009804D0">
          <w:rPr>
            <w:rFonts w:ascii="Arial" w:hAnsi="Arial" w:cs="Arial"/>
            <w:noProof/>
            <w:sz w:val="16"/>
            <w:szCs w:val="16"/>
          </w:rPr>
          <w:t>1</w:t>
        </w:r>
        <w:r w:rsidRPr="00B739E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21E02" w:rsidRDefault="00421E02" w:rsidP="0075777D">
    <w:pPr>
      <w:widowControl w:val="0"/>
      <w:autoSpaceDE w:val="0"/>
      <w:autoSpaceDN w:val="0"/>
      <w:adjustRightInd w:val="0"/>
      <w:ind w:left="-90" w:right="-20"/>
      <w:rPr>
        <w:rFonts w:ascii="Arial" w:hAnsi="Arial" w:cs="Arial"/>
        <w:sz w:val="16"/>
        <w:szCs w:val="16"/>
      </w:rPr>
    </w:pPr>
    <w:r w:rsidRPr="00B739EE">
      <w:rPr>
        <w:rFonts w:ascii="Arial" w:hAnsi="Arial" w:cs="Arial"/>
        <w:sz w:val="16"/>
        <w:szCs w:val="16"/>
      </w:rPr>
      <w:t>CSR Benchmark</w:t>
    </w:r>
  </w:p>
  <w:p w:rsidR="00421E02" w:rsidRPr="0075777D" w:rsidRDefault="00421E02" w:rsidP="0075777D">
    <w:pPr>
      <w:widowControl w:val="0"/>
      <w:autoSpaceDE w:val="0"/>
      <w:autoSpaceDN w:val="0"/>
      <w:adjustRightInd w:val="0"/>
      <w:ind w:left="-90" w:right="-20"/>
      <w:rPr>
        <w:rFonts w:ascii="Arial" w:hAnsi="Arial" w:cs="Arial"/>
        <w:sz w:val="16"/>
        <w:szCs w:val="16"/>
      </w:rPr>
    </w:pPr>
    <w:r w:rsidRPr="00C87CEF">
      <w:rPr>
        <w:rFonts w:ascii="Arial" w:hAnsi="Arial" w:cs="Arial"/>
        <w:sz w:val="16"/>
      </w:rPr>
      <w:t xml:space="preserve">Revised </w:t>
    </w:r>
    <w:r w:rsidR="001C4940">
      <w:rPr>
        <w:rFonts w:ascii="Arial" w:hAnsi="Arial" w:cs="Arial"/>
        <w:sz w:val="16"/>
      </w:rPr>
      <w:t>12/19/</w:t>
    </w:r>
    <w:r>
      <w:rPr>
        <w:rFonts w:ascii="Arial" w:hAnsi="Arial" w:cs="Arial"/>
        <w:sz w:val="16"/>
      </w:rPr>
      <w:t>20</w:t>
    </w:r>
    <w:r w:rsidR="001C4940">
      <w:rPr>
        <w:rFonts w:ascii="Arial" w:hAnsi="Arial" w:cs="Arial"/>
        <w:sz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FD" w:rsidRDefault="00A320FD">
      <w:r>
        <w:separator/>
      </w:r>
    </w:p>
  </w:footnote>
  <w:footnote w:type="continuationSeparator" w:id="0">
    <w:p w:rsidR="00A320FD" w:rsidRDefault="00A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B25"/>
    <w:multiLevelType w:val="hybridMultilevel"/>
    <w:tmpl w:val="D3B2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2E26"/>
    <w:multiLevelType w:val="hybridMultilevel"/>
    <w:tmpl w:val="5F42BE7A"/>
    <w:lvl w:ilvl="0" w:tplc="DF1E3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FD7"/>
    <w:multiLevelType w:val="hybridMultilevel"/>
    <w:tmpl w:val="9678DFD2"/>
    <w:lvl w:ilvl="0" w:tplc="26202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75B3"/>
    <w:multiLevelType w:val="hybridMultilevel"/>
    <w:tmpl w:val="7B68CE52"/>
    <w:lvl w:ilvl="0" w:tplc="D65045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172C"/>
    <w:multiLevelType w:val="hybridMultilevel"/>
    <w:tmpl w:val="5300A9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105F7"/>
    <w:multiLevelType w:val="hybridMultilevel"/>
    <w:tmpl w:val="09568348"/>
    <w:lvl w:ilvl="0" w:tplc="E8989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AAC"/>
    <w:multiLevelType w:val="hybridMultilevel"/>
    <w:tmpl w:val="7644958C"/>
    <w:lvl w:ilvl="0" w:tplc="A43C2F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0FE3"/>
    <w:multiLevelType w:val="hybridMultilevel"/>
    <w:tmpl w:val="3E9414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03FE0"/>
    <w:multiLevelType w:val="hybridMultilevel"/>
    <w:tmpl w:val="AFBA1E5C"/>
    <w:lvl w:ilvl="0" w:tplc="CB62F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0239"/>
    <w:multiLevelType w:val="hybridMultilevel"/>
    <w:tmpl w:val="02D4F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0EDB"/>
    <w:multiLevelType w:val="hybridMultilevel"/>
    <w:tmpl w:val="D10A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702"/>
    <w:multiLevelType w:val="hybridMultilevel"/>
    <w:tmpl w:val="8A94EAD2"/>
    <w:lvl w:ilvl="0" w:tplc="F6EA2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4AA7"/>
    <w:multiLevelType w:val="hybridMultilevel"/>
    <w:tmpl w:val="3DBA9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E4162"/>
    <w:multiLevelType w:val="hybridMultilevel"/>
    <w:tmpl w:val="740EC4A8"/>
    <w:lvl w:ilvl="0" w:tplc="E04A3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6261"/>
    <w:multiLevelType w:val="hybridMultilevel"/>
    <w:tmpl w:val="BC7A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EA20D9"/>
    <w:multiLevelType w:val="hybridMultilevel"/>
    <w:tmpl w:val="DC82092A"/>
    <w:lvl w:ilvl="0" w:tplc="CB62F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7A019B"/>
    <w:multiLevelType w:val="hybridMultilevel"/>
    <w:tmpl w:val="9C2CAB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A4539"/>
    <w:multiLevelType w:val="hybridMultilevel"/>
    <w:tmpl w:val="D10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84783"/>
    <w:multiLevelType w:val="hybridMultilevel"/>
    <w:tmpl w:val="54E2E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C469B"/>
    <w:multiLevelType w:val="hybridMultilevel"/>
    <w:tmpl w:val="5ED0D4B2"/>
    <w:lvl w:ilvl="0" w:tplc="402A10FC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CD709FE"/>
    <w:multiLevelType w:val="hybridMultilevel"/>
    <w:tmpl w:val="536498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7249AC"/>
    <w:multiLevelType w:val="hybridMultilevel"/>
    <w:tmpl w:val="40D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4754"/>
    <w:multiLevelType w:val="hybridMultilevel"/>
    <w:tmpl w:val="DAF23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B24CB"/>
    <w:multiLevelType w:val="hybridMultilevel"/>
    <w:tmpl w:val="8202F57E"/>
    <w:lvl w:ilvl="0" w:tplc="94028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E561D"/>
    <w:multiLevelType w:val="hybridMultilevel"/>
    <w:tmpl w:val="838C3776"/>
    <w:lvl w:ilvl="0" w:tplc="FC1C5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0071C"/>
    <w:multiLevelType w:val="hybridMultilevel"/>
    <w:tmpl w:val="65CC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9035F"/>
    <w:multiLevelType w:val="hybridMultilevel"/>
    <w:tmpl w:val="F2BCD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A5E2A"/>
    <w:multiLevelType w:val="hybridMultilevel"/>
    <w:tmpl w:val="982080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346DAF"/>
    <w:multiLevelType w:val="hybridMultilevel"/>
    <w:tmpl w:val="D28490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C52CC5"/>
    <w:multiLevelType w:val="hybridMultilevel"/>
    <w:tmpl w:val="CEF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F4503"/>
    <w:multiLevelType w:val="hybridMultilevel"/>
    <w:tmpl w:val="CEF6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3EE4"/>
    <w:multiLevelType w:val="hybridMultilevel"/>
    <w:tmpl w:val="CFEE53C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9"/>
  </w:num>
  <w:num w:numId="5">
    <w:abstractNumId w:val="23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24"/>
  </w:num>
  <w:num w:numId="12">
    <w:abstractNumId w:val="5"/>
  </w:num>
  <w:num w:numId="13">
    <w:abstractNumId w:val="4"/>
  </w:num>
  <w:num w:numId="14">
    <w:abstractNumId w:val="22"/>
  </w:num>
  <w:num w:numId="15">
    <w:abstractNumId w:val="26"/>
  </w:num>
  <w:num w:numId="16">
    <w:abstractNumId w:val="25"/>
  </w:num>
  <w:num w:numId="17">
    <w:abstractNumId w:val="27"/>
  </w:num>
  <w:num w:numId="18">
    <w:abstractNumId w:val="16"/>
  </w:num>
  <w:num w:numId="19">
    <w:abstractNumId w:val="20"/>
  </w:num>
  <w:num w:numId="20">
    <w:abstractNumId w:val="15"/>
  </w:num>
  <w:num w:numId="21">
    <w:abstractNumId w:val="28"/>
  </w:num>
  <w:num w:numId="22">
    <w:abstractNumId w:val="12"/>
  </w:num>
  <w:num w:numId="23">
    <w:abstractNumId w:val="31"/>
  </w:num>
  <w:num w:numId="24">
    <w:abstractNumId w:val="7"/>
  </w:num>
  <w:num w:numId="25">
    <w:abstractNumId w:val="18"/>
  </w:num>
  <w:num w:numId="26">
    <w:abstractNumId w:val="0"/>
  </w:num>
  <w:num w:numId="27">
    <w:abstractNumId w:val="30"/>
  </w:num>
  <w:num w:numId="28">
    <w:abstractNumId w:val="10"/>
  </w:num>
  <w:num w:numId="29">
    <w:abstractNumId w:val="29"/>
  </w:num>
  <w:num w:numId="30">
    <w:abstractNumId w:val="21"/>
  </w:num>
  <w:num w:numId="31">
    <w:abstractNumId w:val="9"/>
  </w:num>
  <w:num w:numId="3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A"/>
    <w:rsid w:val="000045DA"/>
    <w:rsid w:val="00010AC0"/>
    <w:rsid w:val="00010D77"/>
    <w:rsid w:val="00011A6D"/>
    <w:rsid w:val="00014890"/>
    <w:rsid w:val="00014D77"/>
    <w:rsid w:val="0001509D"/>
    <w:rsid w:val="00015C74"/>
    <w:rsid w:val="00020A81"/>
    <w:rsid w:val="00024E14"/>
    <w:rsid w:val="0002502A"/>
    <w:rsid w:val="00025F49"/>
    <w:rsid w:val="00027B73"/>
    <w:rsid w:val="000417B8"/>
    <w:rsid w:val="00043A66"/>
    <w:rsid w:val="00043F12"/>
    <w:rsid w:val="00050FE8"/>
    <w:rsid w:val="000560CD"/>
    <w:rsid w:val="0006147D"/>
    <w:rsid w:val="00066F70"/>
    <w:rsid w:val="000701A7"/>
    <w:rsid w:val="000710B7"/>
    <w:rsid w:val="0007358C"/>
    <w:rsid w:val="000742C2"/>
    <w:rsid w:val="000851B4"/>
    <w:rsid w:val="000A00AF"/>
    <w:rsid w:val="000A227D"/>
    <w:rsid w:val="000C7045"/>
    <w:rsid w:val="000C7252"/>
    <w:rsid w:val="000C77E2"/>
    <w:rsid w:val="000D1CC5"/>
    <w:rsid w:val="000D4BB1"/>
    <w:rsid w:val="000E29C9"/>
    <w:rsid w:val="000E3E90"/>
    <w:rsid w:val="000E6756"/>
    <w:rsid w:val="000E76C9"/>
    <w:rsid w:val="000F1568"/>
    <w:rsid w:val="000F524D"/>
    <w:rsid w:val="00101AB9"/>
    <w:rsid w:val="00106DD5"/>
    <w:rsid w:val="00107D27"/>
    <w:rsid w:val="0011257B"/>
    <w:rsid w:val="001211CC"/>
    <w:rsid w:val="001255A6"/>
    <w:rsid w:val="001274E8"/>
    <w:rsid w:val="00127E9F"/>
    <w:rsid w:val="00131C56"/>
    <w:rsid w:val="00135081"/>
    <w:rsid w:val="00137BDE"/>
    <w:rsid w:val="00141278"/>
    <w:rsid w:val="0014693B"/>
    <w:rsid w:val="00155036"/>
    <w:rsid w:val="00162B46"/>
    <w:rsid w:val="001650D2"/>
    <w:rsid w:val="00173BD8"/>
    <w:rsid w:val="001752D1"/>
    <w:rsid w:val="00175D09"/>
    <w:rsid w:val="00176E1B"/>
    <w:rsid w:val="00180B9F"/>
    <w:rsid w:val="00183CDC"/>
    <w:rsid w:val="00185093"/>
    <w:rsid w:val="00194FC5"/>
    <w:rsid w:val="001A0843"/>
    <w:rsid w:val="001B0687"/>
    <w:rsid w:val="001B157B"/>
    <w:rsid w:val="001C3C95"/>
    <w:rsid w:val="001C4940"/>
    <w:rsid w:val="001E05D2"/>
    <w:rsid w:val="001E2F5E"/>
    <w:rsid w:val="001E3ADA"/>
    <w:rsid w:val="001E760D"/>
    <w:rsid w:val="001E7682"/>
    <w:rsid w:val="001F7922"/>
    <w:rsid w:val="00200B80"/>
    <w:rsid w:val="00200C15"/>
    <w:rsid w:val="00202CD3"/>
    <w:rsid w:val="00203CC4"/>
    <w:rsid w:val="00204EFB"/>
    <w:rsid w:val="00206E57"/>
    <w:rsid w:val="002074D9"/>
    <w:rsid w:val="00214721"/>
    <w:rsid w:val="0021473D"/>
    <w:rsid w:val="00215916"/>
    <w:rsid w:val="00217565"/>
    <w:rsid w:val="00217989"/>
    <w:rsid w:val="00223B27"/>
    <w:rsid w:val="0022568C"/>
    <w:rsid w:val="00236E9A"/>
    <w:rsid w:val="00237243"/>
    <w:rsid w:val="002372AD"/>
    <w:rsid w:val="00242B0A"/>
    <w:rsid w:val="0025072A"/>
    <w:rsid w:val="00252CC4"/>
    <w:rsid w:val="002544AC"/>
    <w:rsid w:val="00257023"/>
    <w:rsid w:val="0025784C"/>
    <w:rsid w:val="002713AA"/>
    <w:rsid w:val="00272B75"/>
    <w:rsid w:val="00274793"/>
    <w:rsid w:val="002766F0"/>
    <w:rsid w:val="00277A99"/>
    <w:rsid w:val="0028053E"/>
    <w:rsid w:val="00280D2B"/>
    <w:rsid w:val="002945C0"/>
    <w:rsid w:val="00296286"/>
    <w:rsid w:val="0029654A"/>
    <w:rsid w:val="002A0F39"/>
    <w:rsid w:val="002A3146"/>
    <w:rsid w:val="002A7C7C"/>
    <w:rsid w:val="002B0340"/>
    <w:rsid w:val="002B582A"/>
    <w:rsid w:val="002C2546"/>
    <w:rsid w:val="002C43A6"/>
    <w:rsid w:val="002D572C"/>
    <w:rsid w:val="002E084E"/>
    <w:rsid w:val="002E2618"/>
    <w:rsid w:val="002F0A80"/>
    <w:rsid w:val="00300B52"/>
    <w:rsid w:val="00302810"/>
    <w:rsid w:val="00312374"/>
    <w:rsid w:val="0031392A"/>
    <w:rsid w:val="003146AC"/>
    <w:rsid w:val="00325AC4"/>
    <w:rsid w:val="00330921"/>
    <w:rsid w:val="00337E0E"/>
    <w:rsid w:val="00353A35"/>
    <w:rsid w:val="00354B54"/>
    <w:rsid w:val="0035525A"/>
    <w:rsid w:val="00355B53"/>
    <w:rsid w:val="00362CE6"/>
    <w:rsid w:val="0036369E"/>
    <w:rsid w:val="003739EC"/>
    <w:rsid w:val="00373E7F"/>
    <w:rsid w:val="00383475"/>
    <w:rsid w:val="00387453"/>
    <w:rsid w:val="00393784"/>
    <w:rsid w:val="00394ED3"/>
    <w:rsid w:val="00396440"/>
    <w:rsid w:val="003A05CD"/>
    <w:rsid w:val="003A38D1"/>
    <w:rsid w:val="003A63DA"/>
    <w:rsid w:val="003B4E3A"/>
    <w:rsid w:val="003B77D0"/>
    <w:rsid w:val="003C175A"/>
    <w:rsid w:val="003C7E62"/>
    <w:rsid w:val="003D0596"/>
    <w:rsid w:val="003D6447"/>
    <w:rsid w:val="003D6CD0"/>
    <w:rsid w:val="003E343C"/>
    <w:rsid w:val="004027DF"/>
    <w:rsid w:val="00403797"/>
    <w:rsid w:val="0040573D"/>
    <w:rsid w:val="00407911"/>
    <w:rsid w:val="004134CB"/>
    <w:rsid w:val="00414295"/>
    <w:rsid w:val="00414E33"/>
    <w:rsid w:val="00415C84"/>
    <w:rsid w:val="00421D67"/>
    <w:rsid w:val="00421E02"/>
    <w:rsid w:val="004300B4"/>
    <w:rsid w:val="00430161"/>
    <w:rsid w:val="004310FD"/>
    <w:rsid w:val="00432286"/>
    <w:rsid w:val="00436A49"/>
    <w:rsid w:val="004429F2"/>
    <w:rsid w:val="0045656E"/>
    <w:rsid w:val="0045758F"/>
    <w:rsid w:val="00470D1F"/>
    <w:rsid w:val="0047133C"/>
    <w:rsid w:val="00472526"/>
    <w:rsid w:val="00477C11"/>
    <w:rsid w:val="004817CC"/>
    <w:rsid w:val="0048406A"/>
    <w:rsid w:val="00484CBE"/>
    <w:rsid w:val="00484CD5"/>
    <w:rsid w:val="004945FB"/>
    <w:rsid w:val="004967CB"/>
    <w:rsid w:val="00496D0A"/>
    <w:rsid w:val="004A0B97"/>
    <w:rsid w:val="004A371C"/>
    <w:rsid w:val="004A5A98"/>
    <w:rsid w:val="004B51F0"/>
    <w:rsid w:val="004C198D"/>
    <w:rsid w:val="004D0CE5"/>
    <w:rsid w:val="004D3398"/>
    <w:rsid w:val="004D50F9"/>
    <w:rsid w:val="004E18DD"/>
    <w:rsid w:val="004E2412"/>
    <w:rsid w:val="004E3D79"/>
    <w:rsid w:val="004E4C56"/>
    <w:rsid w:val="004E79E9"/>
    <w:rsid w:val="004F2565"/>
    <w:rsid w:val="004F2DBB"/>
    <w:rsid w:val="004F4CBC"/>
    <w:rsid w:val="005052B5"/>
    <w:rsid w:val="00506FE1"/>
    <w:rsid w:val="00511E32"/>
    <w:rsid w:val="00513279"/>
    <w:rsid w:val="005171AB"/>
    <w:rsid w:val="00520D06"/>
    <w:rsid w:val="00526812"/>
    <w:rsid w:val="005339FC"/>
    <w:rsid w:val="00533D2A"/>
    <w:rsid w:val="005368AB"/>
    <w:rsid w:val="005404F8"/>
    <w:rsid w:val="00543617"/>
    <w:rsid w:val="00544B55"/>
    <w:rsid w:val="00554BD7"/>
    <w:rsid w:val="00562CC1"/>
    <w:rsid w:val="00566AB9"/>
    <w:rsid w:val="00567580"/>
    <w:rsid w:val="00581FBB"/>
    <w:rsid w:val="0058309A"/>
    <w:rsid w:val="005922A3"/>
    <w:rsid w:val="00595523"/>
    <w:rsid w:val="005A53E5"/>
    <w:rsid w:val="005A64A7"/>
    <w:rsid w:val="005B392B"/>
    <w:rsid w:val="005B59C9"/>
    <w:rsid w:val="005B6B86"/>
    <w:rsid w:val="005C1219"/>
    <w:rsid w:val="005C47AD"/>
    <w:rsid w:val="005D0753"/>
    <w:rsid w:val="005D32E2"/>
    <w:rsid w:val="005E494C"/>
    <w:rsid w:val="005E4D43"/>
    <w:rsid w:val="005E61A8"/>
    <w:rsid w:val="005E71A3"/>
    <w:rsid w:val="00604C18"/>
    <w:rsid w:val="00605081"/>
    <w:rsid w:val="0060638B"/>
    <w:rsid w:val="0061043B"/>
    <w:rsid w:val="00613AE8"/>
    <w:rsid w:val="006159AA"/>
    <w:rsid w:val="00617D99"/>
    <w:rsid w:val="006271B9"/>
    <w:rsid w:val="00632419"/>
    <w:rsid w:val="0063313C"/>
    <w:rsid w:val="00634C34"/>
    <w:rsid w:val="00643B42"/>
    <w:rsid w:val="00644C0E"/>
    <w:rsid w:val="006455A5"/>
    <w:rsid w:val="00645CF9"/>
    <w:rsid w:val="00647FFA"/>
    <w:rsid w:val="006542C0"/>
    <w:rsid w:val="006610AE"/>
    <w:rsid w:val="00661C44"/>
    <w:rsid w:val="006658D6"/>
    <w:rsid w:val="00670C13"/>
    <w:rsid w:val="0067180F"/>
    <w:rsid w:val="006725CA"/>
    <w:rsid w:val="00672E88"/>
    <w:rsid w:val="00673AE6"/>
    <w:rsid w:val="00680D2A"/>
    <w:rsid w:val="00684495"/>
    <w:rsid w:val="006861BD"/>
    <w:rsid w:val="00686FD3"/>
    <w:rsid w:val="00697245"/>
    <w:rsid w:val="006A051B"/>
    <w:rsid w:val="006B28D4"/>
    <w:rsid w:val="006C624C"/>
    <w:rsid w:val="006E153B"/>
    <w:rsid w:val="006E1D9B"/>
    <w:rsid w:val="006E239B"/>
    <w:rsid w:val="006E4761"/>
    <w:rsid w:val="006E4AA6"/>
    <w:rsid w:val="006E5343"/>
    <w:rsid w:val="006F3EBE"/>
    <w:rsid w:val="006F5A52"/>
    <w:rsid w:val="00704288"/>
    <w:rsid w:val="00705B62"/>
    <w:rsid w:val="00706B08"/>
    <w:rsid w:val="00720A10"/>
    <w:rsid w:val="00725D03"/>
    <w:rsid w:val="00726B17"/>
    <w:rsid w:val="007275E3"/>
    <w:rsid w:val="00730760"/>
    <w:rsid w:val="00730E8F"/>
    <w:rsid w:val="00735059"/>
    <w:rsid w:val="00736284"/>
    <w:rsid w:val="00736400"/>
    <w:rsid w:val="00736714"/>
    <w:rsid w:val="00744C46"/>
    <w:rsid w:val="00747349"/>
    <w:rsid w:val="0075151B"/>
    <w:rsid w:val="00753AAE"/>
    <w:rsid w:val="00755BC9"/>
    <w:rsid w:val="00756953"/>
    <w:rsid w:val="0075777D"/>
    <w:rsid w:val="00767546"/>
    <w:rsid w:val="00774D3E"/>
    <w:rsid w:val="00777636"/>
    <w:rsid w:val="00780B95"/>
    <w:rsid w:val="00782DFC"/>
    <w:rsid w:val="00783826"/>
    <w:rsid w:val="0078633C"/>
    <w:rsid w:val="007863C9"/>
    <w:rsid w:val="00787729"/>
    <w:rsid w:val="00787BB5"/>
    <w:rsid w:val="0079018E"/>
    <w:rsid w:val="007908AB"/>
    <w:rsid w:val="0079669B"/>
    <w:rsid w:val="00796E1D"/>
    <w:rsid w:val="007A2474"/>
    <w:rsid w:val="007A4F76"/>
    <w:rsid w:val="007A59A4"/>
    <w:rsid w:val="007A652F"/>
    <w:rsid w:val="007A7878"/>
    <w:rsid w:val="007B2022"/>
    <w:rsid w:val="007B346F"/>
    <w:rsid w:val="007B6397"/>
    <w:rsid w:val="007C00D8"/>
    <w:rsid w:val="007C032A"/>
    <w:rsid w:val="007C2DF3"/>
    <w:rsid w:val="007C5242"/>
    <w:rsid w:val="007C5B7F"/>
    <w:rsid w:val="007C6CB0"/>
    <w:rsid w:val="007D10C4"/>
    <w:rsid w:val="007D1B1C"/>
    <w:rsid w:val="007D244B"/>
    <w:rsid w:val="007D3323"/>
    <w:rsid w:val="007D454D"/>
    <w:rsid w:val="007D515E"/>
    <w:rsid w:val="007E2E7A"/>
    <w:rsid w:val="007E6B03"/>
    <w:rsid w:val="007F0731"/>
    <w:rsid w:val="007F0A50"/>
    <w:rsid w:val="007F3581"/>
    <w:rsid w:val="007F7940"/>
    <w:rsid w:val="00812E63"/>
    <w:rsid w:val="00813293"/>
    <w:rsid w:val="0082327D"/>
    <w:rsid w:val="00824C1E"/>
    <w:rsid w:val="00825B76"/>
    <w:rsid w:val="0083001D"/>
    <w:rsid w:val="00835932"/>
    <w:rsid w:val="00841DC8"/>
    <w:rsid w:val="008459E9"/>
    <w:rsid w:val="0085035F"/>
    <w:rsid w:val="00851D46"/>
    <w:rsid w:val="008527D3"/>
    <w:rsid w:val="00853244"/>
    <w:rsid w:val="0085368A"/>
    <w:rsid w:val="00857DF4"/>
    <w:rsid w:val="0086042C"/>
    <w:rsid w:val="00860FC8"/>
    <w:rsid w:val="00861EFF"/>
    <w:rsid w:val="00866C2D"/>
    <w:rsid w:val="00872D23"/>
    <w:rsid w:val="00874371"/>
    <w:rsid w:val="00876F83"/>
    <w:rsid w:val="00877108"/>
    <w:rsid w:val="00882F23"/>
    <w:rsid w:val="00883AE4"/>
    <w:rsid w:val="008852B0"/>
    <w:rsid w:val="0089198F"/>
    <w:rsid w:val="008A7F92"/>
    <w:rsid w:val="008B03A2"/>
    <w:rsid w:val="008B3660"/>
    <w:rsid w:val="008C176A"/>
    <w:rsid w:val="008C2273"/>
    <w:rsid w:val="008C3456"/>
    <w:rsid w:val="008D1236"/>
    <w:rsid w:val="008D3310"/>
    <w:rsid w:val="008D7F1F"/>
    <w:rsid w:val="008E4BEA"/>
    <w:rsid w:val="008E4EA2"/>
    <w:rsid w:val="008E615E"/>
    <w:rsid w:val="008F46FB"/>
    <w:rsid w:val="008F5D7E"/>
    <w:rsid w:val="008F7F3F"/>
    <w:rsid w:val="00900382"/>
    <w:rsid w:val="00906E13"/>
    <w:rsid w:val="009117C8"/>
    <w:rsid w:val="009129DC"/>
    <w:rsid w:val="009226B1"/>
    <w:rsid w:val="0092368A"/>
    <w:rsid w:val="0092393A"/>
    <w:rsid w:val="00932567"/>
    <w:rsid w:val="00934285"/>
    <w:rsid w:val="0095299C"/>
    <w:rsid w:val="00953CFF"/>
    <w:rsid w:val="00953D71"/>
    <w:rsid w:val="00961381"/>
    <w:rsid w:val="00961455"/>
    <w:rsid w:val="009678B3"/>
    <w:rsid w:val="00972AC5"/>
    <w:rsid w:val="00974FF9"/>
    <w:rsid w:val="0097588A"/>
    <w:rsid w:val="0098009F"/>
    <w:rsid w:val="009804D0"/>
    <w:rsid w:val="00982B09"/>
    <w:rsid w:val="0098730B"/>
    <w:rsid w:val="009943B5"/>
    <w:rsid w:val="009A0D3A"/>
    <w:rsid w:val="009A0E30"/>
    <w:rsid w:val="009A1C3D"/>
    <w:rsid w:val="009B176B"/>
    <w:rsid w:val="009B3189"/>
    <w:rsid w:val="009B58E6"/>
    <w:rsid w:val="009C09AA"/>
    <w:rsid w:val="009C24DA"/>
    <w:rsid w:val="009D0956"/>
    <w:rsid w:val="009D57D4"/>
    <w:rsid w:val="009E00CA"/>
    <w:rsid w:val="009E46CD"/>
    <w:rsid w:val="009E6769"/>
    <w:rsid w:val="009F33A6"/>
    <w:rsid w:val="009F3BC3"/>
    <w:rsid w:val="009F6C46"/>
    <w:rsid w:val="00A03039"/>
    <w:rsid w:val="00A077D1"/>
    <w:rsid w:val="00A12940"/>
    <w:rsid w:val="00A22817"/>
    <w:rsid w:val="00A231D1"/>
    <w:rsid w:val="00A27943"/>
    <w:rsid w:val="00A302B6"/>
    <w:rsid w:val="00A320FD"/>
    <w:rsid w:val="00A32236"/>
    <w:rsid w:val="00A36AE1"/>
    <w:rsid w:val="00A607D6"/>
    <w:rsid w:val="00A666F6"/>
    <w:rsid w:val="00A75BB8"/>
    <w:rsid w:val="00A823E3"/>
    <w:rsid w:val="00A82C60"/>
    <w:rsid w:val="00A84522"/>
    <w:rsid w:val="00A84D7C"/>
    <w:rsid w:val="00A85130"/>
    <w:rsid w:val="00A90F57"/>
    <w:rsid w:val="00A91D6E"/>
    <w:rsid w:val="00A92AA7"/>
    <w:rsid w:val="00A939E4"/>
    <w:rsid w:val="00A96588"/>
    <w:rsid w:val="00A975FE"/>
    <w:rsid w:val="00A97885"/>
    <w:rsid w:val="00AB1438"/>
    <w:rsid w:val="00AB71B4"/>
    <w:rsid w:val="00AC1294"/>
    <w:rsid w:val="00AC34C6"/>
    <w:rsid w:val="00AE553D"/>
    <w:rsid w:val="00AF4889"/>
    <w:rsid w:val="00AF58A4"/>
    <w:rsid w:val="00AF5A4D"/>
    <w:rsid w:val="00AF5C0A"/>
    <w:rsid w:val="00B01CA5"/>
    <w:rsid w:val="00B07702"/>
    <w:rsid w:val="00B1018C"/>
    <w:rsid w:val="00B1134D"/>
    <w:rsid w:val="00B1249A"/>
    <w:rsid w:val="00B1435B"/>
    <w:rsid w:val="00B16440"/>
    <w:rsid w:val="00B168EF"/>
    <w:rsid w:val="00B210AA"/>
    <w:rsid w:val="00B316EA"/>
    <w:rsid w:val="00B35446"/>
    <w:rsid w:val="00B35695"/>
    <w:rsid w:val="00B358A1"/>
    <w:rsid w:val="00B377A8"/>
    <w:rsid w:val="00B42B65"/>
    <w:rsid w:val="00B47361"/>
    <w:rsid w:val="00B55C3B"/>
    <w:rsid w:val="00B64CE8"/>
    <w:rsid w:val="00B70272"/>
    <w:rsid w:val="00B71BF2"/>
    <w:rsid w:val="00B71EF8"/>
    <w:rsid w:val="00B739EE"/>
    <w:rsid w:val="00B73F85"/>
    <w:rsid w:val="00B7438C"/>
    <w:rsid w:val="00B77385"/>
    <w:rsid w:val="00B86275"/>
    <w:rsid w:val="00B87309"/>
    <w:rsid w:val="00BA116E"/>
    <w:rsid w:val="00BA2AB6"/>
    <w:rsid w:val="00BA6775"/>
    <w:rsid w:val="00BB2400"/>
    <w:rsid w:val="00BB3AEA"/>
    <w:rsid w:val="00BB6DE8"/>
    <w:rsid w:val="00BB7608"/>
    <w:rsid w:val="00BC3218"/>
    <w:rsid w:val="00BD40BE"/>
    <w:rsid w:val="00BD40E9"/>
    <w:rsid w:val="00BD590B"/>
    <w:rsid w:val="00BD79BC"/>
    <w:rsid w:val="00BE193C"/>
    <w:rsid w:val="00BF11EA"/>
    <w:rsid w:val="00BF4C35"/>
    <w:rsid w:val="00C00CB7"/>
    <w:rsid w:val="00C011FE"/>
    <w:rsid w:val="00C01BEC"/>
    <w:rsid w:val="00C06BBD"/>
    <w:rsid w:val="00C077AA"/>
    <w:rsid w:val="00C07C1B"/>
    <w:rsid w:val="00C10A69"/>
    <w:rsid w:val="00C11C15"/>
    <w:rsid w:val="00C13506"/>
    <w:rsid w:val="00C158D1"/>
    <w:rsid w:val="00C2182E"/>
    <w:rsid w:val="00C25100"/>
    <w:rsid w:val="00C2537F"/>
    <w:rsid w:val="00C25845"/>
    <w:rsid w:val="00C26B20"/>
    <w:rsid w:val="00C275A4"/>
    <w:rsid w:val="00C30363"/>
    <w:rsid w:val="00C40412"/>
    <w:rsid w:val="00C443D3"/>
    <w:rsid w:val="00C54A16"/>
    <w:rsid w:val="00C574C0"/>
    <w:rsid w:val="00C706B5"/>
    <w:rsid w:val="00C707CA"/>
    <w:rsid w:val="00C73693"/>
    <w:rsid w:val="00C7485E"/>
    <w:rsid w:val="00C767A2"/>
    <w:rsid w:val="00C8597A"/>
    <w:rsid w:val="00C862D6"/>
    <w:rsid w:val="00C87CEF"/>
    <w:rsid w:val="00C9163A"/>
    <w:rsid w:val="00C92523"/>
    <w:rsid w:val="00CA085F"/>
    <w:rsid w:val="00CA5BC2"/>
    <w:rsid w:val="00CB1EA6"/>
    <w:rsid w:val="00CB4456"/>
    <w:rsid w:val="00CC4158"/>
    <w:rsid w:val="00CC44EC"/>
    <w:rsid w:val="00CD29BD"/>
    <w:rsid w:val="00CD4F84"/>
    <w:rsid w:val="00CE5F53"/>
    <w:rsid w:val="00CE7AE7"/>
    <w:rsid w:val="00CF0E08"/>
    <w:rsid w:val="00CF15D4"/>
    <w:rsid w:val="00D0109C"/>
    <w:rsid w:val="00D04AF0"/>
    <w:rsid w:val="00D06D15"/>
    <w:rsid w:val="00D10F04"/>
    <w:rsid w:val="00D16FEF"/>
    <w:rsid w:val="00D23934"/>
    <w:rsid w:val="00D3078F"/>
    <w:rsid w:val="00D35DB1"/>
    <w:rsid w:val="00D35F63"/>
    <w:rsid w:val="00D3709F"/>
    <w:rsid w:val="00D50D08"/>
    <w:rsid w:val="00D5346C"/>
    <w:rsid w:val="00D553F0"/>
    <w:rsid w:val="00D628F3"/>
    <w:rsid w:val="00D64743"/>
    <w:rsid w:val="00D67627"/>
    <w:rsid w:val="00D80887"/>
    <w:rsid w:val="00D811C2"/>
    <w:rsid w:val="00D8756D"/>
    <w:rsid w:val="00DA4576"/>
    <w:rsid w:val="00DB3D02"/>
    <w:rsid w:val="00DB791C"/>
    <w:rsid w:val="00DC24C3"/>
    <w:rsid w:val="00DE31ED"/>
    <w:rsid w:val="00DE33CF"/>
    <w:rsid w:val="00DE7232"/>
    <w:rsid w:val="00DE72FB"/>
    <w:rsid w:val="00DF4A56"/>
    <w:rsid w:val="00DF4C4E"/>
    <w:rsid w:val="00DF529F"/>
    <w:rsid w:val="00E01C43"/>
    <w:rsid w:val="00E022C1"/>
    <w:rsid w:val="00E0269D"/>
    <w:rsid w:val="00E06A5E"/>
    <w:rsid w:val="00E11071"/>
    <w:rsid w:val="00E110C9"/>
    <w:rsid w:val="00E11141"/>
    <w:rsid w:val="00E11DCF"/>
    <w:rsid w:val="00E146EE"/>
    <w:rsid w:val="00E15972"/>
    <w:rsid w:val="00E16650"/>
    <w:rsid w:val="00E22F17"/>
    <w:rsid w:val="00E237BA"/>
    <w:rsid w:val="00E34CD6"/>
    <w:rsid w:val="00E36033"/>
    <w:rsid w:val="00E470F6"/>
    <w:rsid w:val="00E54104"/>
    <w:rsid w:val="00E5419B"/>
    <w:rsid w:val="00E548FD"/>
    <w:rsid w:val="00E568B2"/>
    <w:rsid w:val="00E57DE5"/>
    <w:rsid w:val="00E63680"/>
    <w:rsid w:val="00E67B77"/>
    <w:rsid w:val="00E70EC3"/>
    <w:rsid w:val="00E71ED6"/>
    <w:rsid w:val="00E74418"/>
    <w:rsid w:val="00E767E3"/>
    <w:rsid w:val="00E76ED5"/>
    <w:rsid w:val="00E83C35"/>
    <w:rsid w:val="00E971B4"/>
    <w:rsid w:val="00EA2D90"/>
    <w:rsid w:val="00EA5D26"/>
    <w:rsid w:val="00EB044C"/>
    <w:rsid w:val="00EB5406"/>
    <w:rsid w:val="00EC76CE"/>
    <w:rsid w:val="00EC78EE"/>
    <w:rsid w:val="00ED26AE"/>
    <w:rsid w:val="00ED5288"/>
    <w:rsid w:val="00ED5297"/>
    <w:rsid w:val="00EE1CDE"/>
    <w:rsid w:val="00EE512E"/>
    <w:rsid w:val="00EE6F4D"/>
    <w:rsid w:val="00EF12E3"/>
    <w:rsid w:val="00EF3B9E"/>
    <w:rsid w:val="00EF50E3"/>
    <w:rsid w:val="00EF6CB7"/>
    <w:rsid w:val="00F04FE1"/>
    <w:rsid w:val="00F20F0C"/>
    <w:rsid w:val="00F23CF1"/>
    <w:rsid w:val="00F254B6"/>
    <w:rsid w:val="00F26323"/>
    <w:rsid w:val="00F31B8D"/>
    <w:rsid w:val="00F32923"/>
    <w:rsid w:val="00F32EAF"/>
    <w:rsid w:val="00F344A6"/>
    <w:rsid w:val="00F35351"/>
    <w:rsid w:val="00F357C8"/>
    <w:rsid w:val="00F35AED"/>
    <w:rsid w:val="00F37392"/>
    <w:rsid w:val="00F471BB"/>
    <w:rsid w:val="00F5227D"/>
    <w:rsid w:val="00F574E1"/>
    <w:rsid w:val="00F57A4C"/>
    <w:rsid w:val="00F60498"/>
    <w:rsid w:val="00F62D6C"/>
    <w:rsid w:val="00F64335"/>
    <w:rsid w:val="00F70C47"/>
    <w:rsid w:val="00F77E4E"/>
    <w:rsid w:val="00F83BE1"/>
    <w:rsid w:val="00F87CB6"/>
    <w:rsid w:val="00F904A9"/>
    <w:rsid w:val="00F9262A"/>
    <w:rsid w:val="00FB1B40"/>
    <w:rsid w:val="00FB2305"/>
    <w:rsid w:val="00FB2AC0"/>
    <w:rsid w:val="00FB3E3C"/>
    <w:rsid w:val="00FB4A22"/>
    <w:rsid w:val="00FB54EC"/>
    <w:rsid w:val="00FB5C28"/>
    <w:rsid w:val="00FC4B74"/>
    <w:rsid w:val="00FD14CF"/>
    <w:rsid w:val="00FD2613"/>
    <w:rsid w:val="00FE27DC"/>
    <w:rsid w:val="00FE4D0D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AB4757F-B400-43C2-B951-5F03B42E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2C"/>
    <w:pPr>
      <w:keepNext/>
      <w:outlineLvl w:val="0"/>
    </w:pPr>
    <w:rPr>
      <w:rFonts w:ascii="Arial" w:hAnsi="Arial" w:cs="Arial"/>
      <w:b/>
      <w:bCs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042C"/>
    <w:pPr>
      <w:keepNext/>
      <w:outlineLvl w:val="1"/>
    </w:pPr>
    <w:rPr>
      <w:rFonts w:ascii="Arial" w:hAnsi="Arial" w:cs="Arial"/>
      <w:b/>
      <w:bCs/>
      <w:color w:val="FFFFFF"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042C"/>
    <w:pPr>
      <w:keepNext/>
      <w:jc w:val="center"/>
      <w:outlineLvl w:val="2"/>
    </w:pPr>
    <w:rPr>
      <w:rFonts w:ascii="Arial" w:hAnsi="Arial" w:cs="Arial"/>
      <w:b/>
      <w:bCs/>
      <w:color w:val="FFFFFF"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042C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F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F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86042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24F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60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F83"/>
  </w:style>
  <w:style w:type="paragraph" w:styleId="Footer">
    <w:name w:val="footer"/>
    <w:basedOn w:val="Normal"/>
    <w:link w:val="FooterChar"/>
    <w:uiPriority w:val="99"/>
    <w:rsid w:val="00860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60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8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44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F8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650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5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50D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5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650D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A4F76"/>
    <w:pPr>
      <w:ind w:left="720"/>
    </w:pPr>
  </w:style>
  <w:style w:type="paragraph" w:styleId="Revision">
    <w:name w:val="Revision"/>
    <w:hidden/>
    <w:uiPriority w:val="99"/>
    <w:semiHidden/>
    <w:rsid w:val="007D244B"/>
    <w:rPr>
      <w:sz w:val="24"/>
      <w:szCs w:val="24"/>
    </w:rPr>
  </w:style>
  <w:style w:type="character" w:styleId="Hyperlink">
    <w:name w:val="Hyperlink"/>
    <w:basedOn w:val="DefaultParagraphFont"/>
    <w:rsid w:val="00EB5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C2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://swantoolkit.org/wp-content/uploads/CSR-Plan-Newly-revised-121918.docx" TargetMode="External"/><Relationship Id="rId18" Type="http://schemas.openxmlformats.org/officeDocument/2006/relationships/hyperlink" Target="http://swantoolkit.org/cpro1112/" TargetMode="External"/><Relationship Id="rId26" Type="http://schemas.openxmlformats.org/officeDocument/2006/relationships/hyperlink" Target="https://view.officeapps.live.com/op/view.aspx?src=http://swantoolkit.org/wp-content/uploads/CSR-Plan-Newly-revised-121918.docx" TargetMode="External"/><Relationship Id="rId39" Type="http://schemas.openxmlformats.org/officeDocument/2006/relationships/hyperlink" Target="https://view.officeapps.live.com/op/view.aspx?src=http://swantoolkit.org/wp-content/uploads/CSR-Report-Newly-revised-121918.docx" TargetMode="External"/><Relationship Id="rId21" Type="http://schemas.openxmlformats.org/officeDocument/2006/relationships/hyperlink" Target="http://swantoolkit.org/csr112/" TargetMode="External"/><Relationship Id="rId34" Type="http://schemas.openxmlformats.org/officeDocument/2006/relationships/hyperlink" Target="https://view.officeapps.live.com/op/view.aspx?src=http://swantoolkit.org/wp-content/uploads/CSR-Plan-Report-Guidelines-Revised-121918.docx" TargetMode="External"/><Relationship Id="rId42" Type="http://schemas.openxmlformats.org/officeDocument/2006/relationships/hyperlink" Target="hhttps://view.officeapps.live.com/op/view.aspx?src=http://swantoolkit.org/wp-content/uploads/CSR-Plan-Newly-revised-121918.docx" TargetMode="External"/><Relationship Id="rId47" Type="http://schemas.openxmlformats.org/officeDocument/2006/relationships/hyperlink" Target="https://view.officeapps.live.com/op/view.aspx?src=http://swantoolkit.org/wp-content/uploads/CSR-Plan-Newly-revised-121918.docx" TargetMode="External"/><Relationship Id="rId50" Type="http://schemas.openxmlformats.org/officeDocument/2006/relationships/hyperlink" Target="http://swantoolkit.org/csr541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wantoolkit.org/cprep112/" TargetMode="External"/><Relationship Id="rId17" Type="http://schemas.openxmlformats.org/officeDocument/2006/relationships/hyperlink" Target="https://view.officeapps.live.com/op/view.aspx?src=http://swantoolkit.org/wp-content/uploads/CSR-Plan-Report-Guidelines-Revised-121918.docx" TargetMode="External"/><Relationship Id="rId25" Type="http://schemas.openxmlformats.org/officeDocument/2006/relationships/hyperlink" Target="https://view.officeapps.live.com/op/view.aspx?src=http://swantoolkit.org/wp-content/uploads/CSR-Plan-Report-Guidelines-Revised-121918.docx" TargetMode="External"/><Relationship Id="rId33" Type="http://schemas.openxmlformats.org/officeDocument/2006/relationships/hyperlink" Target="https://view.officeapps.live.com/op/view.aspx?src=http://swantoolkit.org/wp-content/uploads/CSR-Plan-Newly-revised-121918.docx" TargetMode="External"/><Relationship Id="rId38" Type="http://schemas.openxmlformats.org/officeDocument/2006/relationships/hyperlink" Target="https://view.officeapps.live.com/op/view.aspx?src=http://swantoolkit.org/wp-content/uploads/CSR-Plan-Report-Guidelines-Revised-121918.docx" TargetMode="External"/><Relationship Id="rId46" Type="http://schemas.openxmlformats.org/officeDocument/2006/relationships/hyperlink" Target="https://view.officeapps.live.com/op/view.aspx?src=http://swantoolkit.org/wp-content/uploads/CSR-Plan-Newly-revised-12191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://swantoolkit.org/wp-content/uploads/CSR-Plan-Newly-revised-121918.docx" TargetMode="External"/><Relationship Id="rId20" Type="http://schemas.openxmlformats.org/officeDocument/2006/relationships/hyperlink" Target="http://swantoolkit.org/cpro232/" TargetMode="External"/><Relationship Id="rId29" Type="http://schemas.openxmlformats.org/officeDocument/2006/relationships/hyperlink" Target="https://view.officeapps.live.com/op/view.aspx?src=http://swantoolkit.org/wp-content/uploads/CSR-Plan-Newly-revised-121918.docx" TargetMode="External"/><Relationship Id="rId41" Type="http://schemas.openxmlformats.org/officeDocument/2006/relationships/hyperlink" Target="https://view.officeapps.live.com/op/view.aspx?src=http://swantoolkit.org/wp-content/uploads/CSR-Plan-Newly-revised-121918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wantoolkit.org/csr113/" TargetMode="External"/><Relationship Id="rId24" Type="http://schemas.openxmlformats.org/officeDocument/2006/relationships/hyperlink" Target="https://view.officeapps.live.com/op/view.aspx?src=http://swantoolkit.org/wp-content/uploads/CSR-Plan-Newly-revised-121918.docx" TargetMode="External"/><Relationship Id="rId32" Type="http://schemas.openxmlformats.org/officeDocument/2006/relationships/hyperlink" Target="https://view.officeapps.live.com/op/view.aspx?src=http://swantoolkit.org/wp-content/uploads/CSR-Plan-Newly-revised-121918.docx" TargetMode="External"/><Relationship Id="rId37" Type="http://schemas.openxmlformats.org/officeDocument/2006/relationships/hyperlink" Target="https://view.officeapps.live.com/op/view.aspx?src=http://swantoolkit.org/wp-content/uploads/CSR-Plan-Newly-revised-121918.docx" TargetMode="External"/><Relationship Id="rId40" Type="http://schemas.openxmlformats.org/officeDocument/2006/relationships/hyperlink" Target="http://swantoolkit.org/csr31131/" TargetMode="External"/><Relationship Id="rId45" Type="http://schemas.openxmlformats.org/officeDocument/2006/relationships/hyperlink" Target="https://view.officeapps.live.com/op/view.aspx?src=http://swantoolkit.org/wp-content/uploads/CSR-Plan-Report-Guidelines-Revised-121918.docx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wantoolkit.org/cprep381/" TargetMode="External"/><Relationship Id="rId23" Type="http://schemas.openxmlformats.org/officeDocument/2006/relationships/hyperlink" Target="https://view.officeapps.live.com/op/view.aspx?src=http://swantoolkit.org/wp-content/uploads/CSR-Plan-Report-Guidelines-Revised-121918.docx" TargetMode="External"/><Relationship Id="rId28" Type="http://schemas.openxmlformats.org/officeDocument/2006/relationships/hyperlink" Target="https://view.officeapps.live.com/op/view.aspx?src=http://swantoolkit.org/wp-content/uploads/CSR-Plan-Newly-revised-121918.docx" TargetMode="External"/><Relationship Id="rId36" Type="http://schemas.openxmlformats.org/officeDocument/2006/relationships/hyperlink" Target="https://view.officeapps.live.com/op/view.aspx?src=http://swantoolkit.org/wp-content/uploads/CSR-Plan-Newly-revised-121918.docx" TargetMode="External"/><Relationship Id="rId49" Type="http://schemas.openxmlformats.org/officeDocument/2006/relationships/hyperlink" Target="https://view.officeapps.live.com/op/view.aspx?src=http://swantoolkit.org/wp-content/uploads/CSR-Plan-Report-Guidelines-Revised-121918.docx" TargetMode="External"/><Relationship Id="rId10" Type="http://schemas.openxmlformats.org/officeDocument/2006/relationships/hyperlink" Target="http://swantoolkit.org/csr112/" TargetMode="External"/><Relationship Id="rId19" Type="http://schemas.openxmlformats.org/officeDocument/2006/relationships/hyperlink" Target="http://swantoolkit.org/csr3311/" TargetMode="External"/><Relationship Id="rId31" Type="http://schemas.openxmlformats.org/officeDocument/2006/relationships/hyperlink" Target="https://view.officeapps.live.com/op/view.aspx?src=http://swantoolkit.org/wp-content/uploads/CSR-Plan-Report-Guidelines-Revised-121918.docx" TargetMode="External"/><Relationship Id="rId44" Type="http://schemas.openxmlformats.org/officeDocument/2006/relationships/hyperlink" Target="https://view.officeapps.live.com/op/view.aspx?src=http://swantoolkit.org/wp-content/uploads/CSR-Report-Newly-revised-121918.docx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wantoolkit.org/cprep111/" TargetMode="External"/><Relationship Id="rId14" Type="http://schemas.openxmlformats.org/officeDocument/2006/relationships/hyperlink" Target="https://view.officeapps.live.com/op/view.aspx?src=http://swantoolkit.org/wp-content/uploads/CSR-Plan-Report-Guidelines-Revised-121918.docx" TargetMode="External"/><Relationship Id="rId22" Type="http://schemas.openxmlformats.org/officeDocument/2006/relationships/hyperlink" Target="https://view.officeapps.live.com/op/view.aspx?src=http://swantoolkit.org/wp-content/uploads/CSR-Plan-Newly-revised-121918.docx" TargetMode="External"/><Relationship Id="rId27" Type="http://schemas.openxmlformats.org/officeDocument/2006/relationships/hyperlink" Target="https://view.officeapps.live.com/op/view.aspx?src=http://swantoolkit.org/wp-content/uploads/CSR-Plan-Newly-revised-121918.docx" TargetMode="External"/><Relationship Id="rId30" Type="http://schemas.openxmlformats.org/officeDocument/2006/relationships/hyperlink" Target="https://view.officeapps.live.com/op/view.aspx?src=http://swantoolkit.org/wp-content/uploads/CSR-Plan-Newly-revised-121918.docx" TargetMode="External"/><Relationship Id="rId35" Type="http://schemas.openxmlformats.org/officeDocument/2006/relationships/hyperlink" Target="https://view.officeapps.live.com/op/view.aspx?src=http://swantoolkit.org/wp-content/uploads/CSR-Report-Newly-revised-121918.docx" TargetMode="External"/><Relationship Id="rId43" Type="http://schemas.openxmlformats.org/officeDocument/2006/relationships/hyperlink" Target="https://view.officeapps.live.com/op/view.aspx?src=http://swantoolkit.org/wp-content/uploads/CSR-Plan-Report-Guidelines-Revised-121918.docx" TargetMode="External"/><Relationship Id="rId48" Type="http://schemas.openxmlformats.org/officeDocument/2006/relationships/hyperlink" Target="https://view.officeapps.live.com/op/view.aspx?src=http://swantoolkit.org/wp-content/uploads/CSR-Plan-Newly-revised-121918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wantoolkit.org/csr542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8F948-FFA3-4D38-81DC-7B55D952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5496E913.dotm</Template>
  <TotalTime>0</TotalTime>
  <Pages>9</Pages>
  <Words>2170</Words>
  <Characters>18432</Characters>
  <Application>Microsoft Office Word</Application>
  <DocSecurity>4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Specific Recruitment Benchmarks</vt:lpstr>
    </vt:vector>
  </TitlesOfParts>
  <Company>Dell Computer Corporation</Company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Specific Recruitment Benchmarks</dc:title>
  <dc:creator>Sue Cohick</dc:creator>
  <cp:lastModifiedBy>DThomas</cp:lastModifiedBy>
  <cp:revision>2</cp:revision>
  <cp:lastPrinted>2013-08-16T17:08:00Z</cp:lastPrinted>
  <dcterms:created xsi:type="dcterms:W3CDTF">2019-01-09T14:53:00Z</dcterms:created>
  <dcterms:modified xsi:type="dcterms:W3CDTF">2019-01-09T14:53:00Z</dcterms:modified>
</cp:coreProperties>
</file>